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78FF" w14:textId="29FC138D" w:rsidR="00B25CF8" w:rsidRDefault="002C33FA">
      <w:pPr>
        <w:rPr>
          <w:rFonts w:ascii="Arial" w:hAnsi="Arial" w:cs="Arial"/>
          <w:b/>
          <w:bCs/>
          <w:sz w:val="23"/>
          <w:szCs w:val="23"/>
        </w:rPr>
      </w:pPr>
      <w:r>
        <w:rPr>
          <w:noProof/>
          <w:lang w:eastAsia="it-IT"/>
        </w:rPr>
        <w:drawing>
          <wp:inline distT="0" distB="0" distL="0" distR="0" wp14:anchorId="3879851A" wp14:editId="28F40E90">
            <wp:extent cx="6120130" cy="984885"/>
            <wp:effectExtent l="0" t="0" r="0" b="571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E8E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3E146313" w14:textId="77777777" w:rsidR="00B25CF8" w:rsidRDefault="00B25CF8">
      <w:pPr>
        <w:rPr>
          <w:rFonts w:ascii="Arial" w:hAnsi="Arial" w:cs="Arial"/>
          <w:b/>
          <w:bCs/>
          <w:sz w:val="23"/>
          <w:szCs w:val="23"/>
        </w:rPr>
      </w:pPr>
    </w:p>
    <w:p w14:paraId="0606C0DF" w14:textId="66771BC5" w:rsidR="00AB4009" w:rsidRPr="00377E8E" w:rsidRDefault="00AB4009">
      <w:pPr>
        <w:rPr>
          <w:rFonts w:ascii="Arial" w:hAnsi="Arial" w:cs="Arial"/>
          <w:b/>
          <w:bCs/>
          <w:sz w:val="23"/>
          <w:szCs w:val="23"/>
        </w:rPr>
      </w:pPr>
      <w:r w:rsidRPr="00377E8E">
        <w:rPr>
          <w:rFonts w:ascii="Arial" w:hAnsi="Arial" w:cs="Arial"/>
          <w:b/>
          <w:bCs/>
          <w:sz w:val="23"/>
          <w:szCs w:val="23"/>
        </w:rPr>
        <w:t xml:space="preserve">AVICOLTURA, </w:t>
      </w:r>
      <w:r w:rsidR="00406756" w:rsidRPr="00377E8E">
        <w:rPr>
          <w:rFonts w:ascii="Arial" w:hAnsi="Arial" w:cs="Arial"/>
          <w:b/>
          <w:bCs/>
          <w:sz w:val="23"/>
          <w:szCs w:val="23"/>
        </w:rPr>
        <w:t xml:space="preserve">UNAITALIA: </w:t>
      </w:r>
      <w:r w:rsidR="008B448A">
        <w:rPr>
          <w:rFonts w:ascii="Arial" w:hAnsi="Arial" w:cs="Arial"/>
          <w:b/>
          <w:bCs/>
          <w:sz w:val="23"/>
          <w:szCs w:val="23"/>
        </w:rPr>
        <w:t xml:space="preserve">OLTRE </w:t>
      </w:r>
      <w:r w:rsidR="00314988">
        <w:rPr>
          <w:rFonts w:ascii="Arial" w:hAnsi="Arial" w:cs="Arial"/>
          <w:b/>
          <w:bCs/>
          <w:sz w:val="23"/>
          <w:szCs w:val="23"/>
        </w:rPr>
        <w:t xml:space="preserve">50 </w:t>
      </w:r>
      <w:r w:rsidR="005E4974" w:rsidRPr="00377E8E">
        <w:rPr>
          <w:rFonts w:ascii="Arial" w:hAnsi="Arial" w:cs="Arial"/>
          <w:b/>
          <w:bCs/>
          <w:sz w:val="23"/>
          <w:szCs w:val="23"/>
        </w:rPr>
        <w:t xml:space="preserve">MLN DI EURO INVESTITI IN SOSTENIBILITA’ </w:t>
      </w:r>
      <w:r w:rsidR="0078380B" w:rsidRPr="00377E8E">
        <w:rPr>
          <w:rFonts w:ascii="Arial" w:hAnsi="Arial" w:cs="Arial"/>
          <w:b/>
          <w:bCs/>
          <w:sz w:val="23"/>
          <w:szCs w:val="23"/>
        </w:rPr>
        <w:t>NEGLI ULTIMI 5 ANNI</w:t>
      </w:r>
    </w:p>
    <w:p w14:paraId="7247F4F2" w14:textId="4E803026" w:rsidR="00406756" w:rsidRPr="008C2266" w:rsidRDefault="00803699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FORLINI</w:t>
      </w:r>
      <w:r w:rsidR="00AB4009" w:rsidRPr="00377E8E">
        <w:rPr>
          <w:rFonts w:ascii="Arial" w:hAnsi="Arial" w:cs="Arial"/>
          <w:b/>
          <w:bCs/>
          <w:sz w:val="23"/>
          <w:szCs w:val="23"/>
        </w:rPr>
        <w:t xml:space="preserve">: </w:t>
      </w:r>
      <w:r w:rsidR="00AB4009" w:rsidRPr="008C2266">
        <w:rPr>
          <w:rFonts w:ascii="Arial" w:hAnsi="Arial" w:cs="Arial"/>
          <w:b/>
          <w:bCs/>
          <w:sz w:val="23"/>
          <w:szCs w:val="23"/>
        </w:rPr>
        <w:t xml:space="preserve">ENTRO 10 ANNI </w:t>
      </w:r>
      <w:r w:rsidR="00686449" w:rsidRPr="008C2266">
        <w:rPr>
          <w:rFonts w:ascii="Arial" w:hAnsi="Arial" w:cs="Arial"/>
          <w:b/>
          <w:bCs/>
          <w:sz w:val="23"/>
          <w:szCs w:val="23"/>
        </w:rPr>
        <w:t>ALLEVAMENTI AVICOLI</w:t>
      </w:r>
      <w:r w:rsidR="00AB4009" w:rsidRPr="008C2266">
        <w:rPr>
          <w:rFonts w:ascii="Arial" w:hAnsi="Arial" w:cs="Arial"/>
          <w:b/>
          <w:bCs/>
          <w:sz w:val="23"/>
          <w:szCs w:val="23"/>
        </w:rPr>
        <w:t xml:space="preserve"> HI</w:t>
      </w:r>
      <w:r w:rsidR="00C5050D" w:rsidRPr="008C2266">
        <w:rPr>
          <w:rFonts w:ascii="Arial" w:hAnsi="Arial" w:cs="Arial"/>
          <w:b/>
          <w:bCs/>
          <w:sz w:val="23"/>
          <w:szCs w:val="23"/>
        </w:rPr>
        <w:t>GH</w:t>
      </w:r>
      <w:r w:rsidR="00AB4009" w:rsidRPr="008C2266">
        <w:rPr>
          <w:rFonts w:ascii="Arial" w:hAnsi="Arial" w:cs="Arial"/>
          <w:b/>
          <w:bCs/>
          <w:sz w:val="23"/>
          <w:szCs w:val="23"/>
        </w:rPr>
        <w:t>TECH E</w:t>
      </w:r>
      <w:r w:rsidR="00A050B8">
        <w:rPr>
          <w:rFonts w:ascii="Arial" w:hAnsi="Arial" w:cs="Arial"/>
          <w:b/>
          <w:bCs/>
          <w:sz w:val="23"/>
          <w:szCs w:val="23"/>
        </w:rPr>
        <w:t xml:space="preserve"> </w:t>
      </w:r>
      <w:r w:rsidR="00891D48">
        <w:rPr>
          <w:rFonts w:ascii="Arial" w:hAnsi="Arial" w:cs="Arial"/>
          <w:b/>
          <w:bCs/>
          <w:sz w:val="23"/>
          <w:szCs w:val="23"/>
        </w:rPr>
        <w:t>ANCORA PIU’ GREEN</w:t>
      </w:r>
      <w:r w:rsidR="00AB4009" w:rsidRPr="008C2266">
        <w:rPr>
          <w:rFonts w:ascii="Arial" w:hAnsi="Arial" w:cs="Arial"/>
          <w:b/>
          <w:bCs/>
          <w:sz w:val="23"/>
          <w:szCs w:val="23"/>
        </w:rPr>
        <w:t xml:space="preserve">, </w:t>
      </w:r>
      <w:r w:rsidR="005E4974" w:rsidRPr="008C2266">
        <w:rPr>
          <w:rFonts w:ascii="Arial" w:hAnsi="Arial" w:cs="Arial"/>
          <w:b/>
          <w:bCs/>
          <w:sz w:val="23"/>
          <w:szCs w:val="23"/>
        </w:rPr>
        <w:t xml:space="preserve">PNRR OCCASIONE DA NON SPRECARE </w:t>
      </w:r>
      <w:r w:rsidR="00D91D72" w:rsidRPr="008C2266">
        <w:rPr>
          <w:rFonts w:ascii="Arial" w:hAnsi="Arial" w:cs="Arial"/>
          <w:b/>
          <w:bCs/>
          <w:sz w:val="23"/>
          <w:szCs w:val="23"/>
        </w:rPr>
        <w:t xml:space="preserve">PER </w:t>
      </w:r>
      <w:r w:rsidR="00AB4009" w:rsidRPr="008C2266">
        <w:rPr>
          <w:rFonts w:ascii="Arial" w:hAnsi="Arial" w:cs="Arial"/>
          <w:b/>
          <w:bCs/>
          <w:sz w:val="23"/>
          <w:szCs w:val="23"/>
        </w:rPr>
        <w:t xml:space="preserve">AGRISOLARE, </w:t>
      </w:r>
      <w:r w:rsidR="000928C8" w:rsidRPr="008C2266">
        <w:rPr>
          <w:rFonts w:ascii="Arial" w:hAnsi="Arial" w:cs="Arial"/>
          <w:b/>
          <w:bCs/>
          <w:sz w:val="23"/>
          <w:szCs w:val="23"/>
        </w:rPr>
        <w:t>BIOGAS, LOGISTICA</w:t>
      </w:r>
      <w:r w:rsidR="00E61ED0" w:rsidRPr="008C2266">
        <w:rPr>
          <w:rFonts w:ascii="Arial" w:hAnsi="Arial" w:cs="Arial"/>
          <w:b/>
          <w:bCs/>
          <w:sz w:val="23"/>
          <w:szCs w:val="23"/>
        </w:rPr>
        <w:t xml:space="preserve"> E </w:t>
      </w:r>
      <w:r w:rsidR="00AB4009" w:rsidRPr="008C2266">
        <w:rPr>
          <w:rFonts w:ascii="Arial" w:hAnsi="Arial" w:cs="Arial"/>
          <w:b/>
          <w:bCs/>
          <w:sz w:val="23"/>
          <w:szCs w:val="23"/>
        </w:rPr>
        <w:t>PACKAGING</w:t>
      </w:r>
      <w:r w:rsidR="00E61ED0" w:rsidRPr="008C2266">
        <w:rPr>
          <w:rFonts w:ascii="Arial" w:hAnsi="Arial" w:cs="Arial"/>
          <w:b/>
          <w:bCs/>
          <w:sz w:val="23"/>
          <w:szCs w:val="23"/>
        </w:rPr>
        <w:t xml:space="preserve"> SOSTENIBILE</w:t>
      </w:r>
    </w:p>
    <w:p w14:paraId="25FF3D17" w14:textId="40671775" w:rsidR="0049510B" w:rsidRPr="008C2266" w:rsidRDefault="007005B3">
      <w:pPr>
        <w:rPr>
          <w:rFonts w:ascii="Arial" w:hAnsi="Arial" w:cs="Arial"/>
          <w:b/>
          <w:bCs/>
          <w:sz w:val="23"/>
          <w:szCs w:val="23"/>
        </w:rPr>
      </w:pPr>
      <w:r w:rsidRPr="008C2266">
        <w:rPr>
          <w:rFonts w:ascii="Arial" w:hAnsi="Arial" w:cs="Arial"/>
          <w:b/>
          <w:bCs/>
          <w:sz w:val="23"/>
          <w:szCs w:val="23"/>
        </w:rPr>
        <w:t xml:space="preserve">CARNI BIANCHE: </w:t>
      </w:r>
      <w:r w:rsidR="006F655D" w:rsidRPr="008C2266">
        <w:rPr>
          <w:rFonts w:ascii="Arial" w:hAnsi="Arial" w:cs="Arial"/>
          <w:b/>
          <w:bCs/>
          <w:sz w:val="23"/>
          <w:szCs w:val="23"/>
        </w:rPr>
        <w:t xml:space="preserve">FATTURATO A 5,7 MLD (+3,8%), </w:t>
      </w:r>
      <w:r w:rsidRPr="008C2266">
        <w:rPr>
          <w:rFonts w:ascii="Arial" w:hAnsi="Arial" w:cs="Arial"/>
          <w:b/>
          <w:bCs/>
          <w:sz w:val="23"/>
          <w:szCs w:val="23"/>
        </w:rPr>
        <w:t xml:space="preserve">ANCHE NEL 2020 </w:t>
      </w:r>
      <w:r w:rsidR="0013642F" w:rsidRPr="008C2266">
        <w:rPr>
          <w:rFonts w:ascii="Arial" w:hAnsi="Arial" w:cs="Arial"/>
          <w:b/>
          <w:bCs/>
          <w:sz w:val="23"/>
          <w:szCs w:val="23"/>
        </w:rPr>
        <w:t xml:space="preserve">SONO </w:t>
      </w:r>
      <w:r w:rsidRPr="008C2266">
        <w:rPr>
          <w:rFonts w:ascii="Arial" w:hAnsi="Arial" w:cs="Arial"/>
          <w:b/>
          <w:bCs/>
          <w:sz w:val="23"/>
          <w:szCs w:val="23"/>
        </w:rPr>
        <w:t xml:space="preserve">LE PIU’ CONSUMATE DAGLI ITALIANI, CRESCONO GLI ACQUISTI DOMESTICI (+10% IN VALORE E +7,7% </w:t>
      </w:r>
      <w:r w:rsidR="006F655D" w:rsidRPr="008C2266">
        <w:rPr>
          <w:rFonts w:ascii="Arial" w:hAnsi="Arial" w:cs="Arial"/>
          <w:b/>
          <w:bCs/>
          <w:sz w:val="23"/>
          <w:szCs w:val="23"/>
        </w:rPr>
        <w:t xml:space="preserve">A </w:t>
      </w:r>
      <w:r w:rsidRPr="008C2266">
        <w:rPr>
          <w:rFonts w:ascii="Arial" w:hAnsi="Arial" w:cs="Arial"/>
          <w:b/>
          <w:bCs/>
          <w:sz w:val="23"/>
          <w:szCs w:val="23"/>
        </w:rPr>
        <w:t>VOLUME)</w:t>
      </w:r>
      <w:r w:rsidR="0078380B" w:rsidRPr="008C2266">
        <w:rPr>
          <w:rFonts w:ascii="Arial" w:hAnsi="Arial" w:cs="Arial"/>
          <w:b/>
          <w:bCs/>
          <w:sz w:val="23"/>
          <w:szCs w:val="23"/>
        </w:rPr>
        <w:t xml:space="preserve"> SPESA I TRIMESTRE A +1%</w:t>
      </w:r>
      <w:r w:rsidR="004D3449" w:rsidRPr="008C2266">
        <w:rPr>
          <w:rFonts w:ascii="Arial" w:hAnsi="Arial" w:cs="Arial"/>
          <w:b/>
          <w:bCs/>
          <w:sz w:val="23"/>
          <w:szCs w:val="23"/>
        </w:rPr>
        <w:t xml:space="preserve"> MA </w:t>
      </w:r>
      <w:r w:rsidR="00A06550" w:rsidRPr="008C2266">
        <w:rPr>
          <w:rFonts w:ascii="Arial" w:hAnsi="Arial" w:cs="Arial"/>
          <w:b/>
          <w:bCs/>
          <w:sz w:val="23"/>
          <w:szCs w:val="23"/>
        </w:rPr>
        <w:t>HA PESATO IL CALO DELL’HORECA</w:t>
      </w:r>
      <w:r w:rsidR="00721241">
        <w:rPr>
          <w:rFonts w:ascii="Arial" w:hAnsi="Arial" w:cs="Arial"/>
          <w:b/>
          <w:bCs/>
          <w:sz w:val="23"/>
          <w:szCs w:val="23"/>
        </w:rPr>
        <w:t xml:space="preserve">. PREOCCUPAZIONE </w:t>
      </w:r>
      <w:r w:rsidR="00695198">
        <w:rPr>
          <w:rFonts w:ascii="Arial" w:hAnsi="Arial" w:cs="Arial"/>
          <w:b/>
          <w:bCs/>
          <w:sz w:val="23"/>
          <w:szCs w:val="23"/>
        </w:rPr>
        <w:t xml:space="preserve">PER IL FORTE RIALZO NEL 2021 </w:t>
      </w:r>
      <w:r w:rsidR="004D3449" w:rsidRPr="008C2266">
        <w:rPr>
          <w:rFonts w:ascii="Arial" w:hAnsi="Arial" w:cs="Arial"/>
          <w:b/>
          <w:bCs/>
          <w:sz w:val="23"/>
          <w:szCs w:val="23"/>
        </w:rPr>
        <w:t>DELLE MATERIE PRIME</w:t>
      </w:r>
    </w:p>
    <w:p w14:paraId="5702BD93" w14:textId="77777777" w:rsidR="00780391" w:rsidRPr="008C2266" w:rsidRDefault="00780391">
      <w:pPr>
        <w:rPr>
          <w:rFonts w:ascii="Arial" w:hAnsi="Arial" w:cs="Arial"/>
          <w:b/>
          <w:bCs/>
          <w:sz w:val="23"/>
          <w:szCs w:val="23"/>
        </w:rPr>
      </w:pPr>
    </w:p>
    <w:p w14:paraId="3982313B" w14:textId="291F44C3" w:rsidR="00E12F49" w:rsidRPr="008C2266" w:rsidRDefault="00AB4009" w:rsidP="004B7544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(Roma, 22 giugno 2021). </w:t>
      </w:r>
      <w:r w:rsidR="00A050B8">
        <w:rPr>
          <w:rFonts w:ascii="Arial" w:hAnsi="Arial" w:cs="Arial"/>
          <w:color w:val="000000"/>
          <w:sz w:val="23"/>
          <w:szCs w:val="23"/>
          <w:shd w:val="clear" w:color="auto" w:fill="FFFFFF"/>
        </w:rPr>
        <w:t>Oltre</w:t>
      </w:r>
      <w:r w:rsidR="00F9561D"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177C3"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cinquanta </w:t>
      </w:r>
      <w:r w:rsidR="00F9561D"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milioni di euro di investimenti green negli ultimi 5 anni. </w:t>
      </w:r>
      <w:r w:rsidR="000928C8"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>È</w:t>
      </w:r>
      <w:r w:rsidR="00F9561D"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il bilancio dell’avicoltura italiana</w:t>
      </w:r>
      <w:r w:rsidR="004C798D"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82429F"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2020 </w:t>
      </w:r>
      <w:r w:rsidR="004C798D"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verso gli obiettivi </w:t>
      </w:r>
      <w:r w:rsidR="0082429F"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della transizione ecologica </w:t>
      </w:r>
      <w:r w:rsidR="00F9561D"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>reso noto da Unaitalia, l’associazione che rappresenta oltre il 90% della produzione avicola nazionale durante l’assemblea nazionale “</w:t>
      </w:r>
      <w:r w:rsidR="00F9561D" w:rsidRPr="008C2266">
        <w:rPr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L’avicoltura italiana e le sfide della transizione ecologica. Sostenibilità e innovazione digitale per la crescita della filiera</w:t>
      </w:r>
      <w:r w:rsidR="00F9561D"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>” in corso oggi a Roma, alla presenza del ministro delle Politiche Agricole</w:t>
      </w:r>
      <w:r w:rsidR="00714354"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Stefano </w:t>
      </w:r>
      <w:r w:rsidR="00F9561D"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>Patuanelli</w:t>
      </w:r>
      <w:r w:rsidR="00714354"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 w:rsidR="00F9561D"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e delle principali associazioni agricole</w:t>
      </w:r>
      <w:r w:rsidR="00157C1D"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e </w:t>
      </w:r>
      <w:r w:rsidR="00E377BF"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>della cooperazione</w:t>
      </w:r>
      <w:r w:rsidR="00F9561D"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</w:p>
    <w:p w14:paraId="150C8F6B" w14:textId="28691387" w:rsidR="00E12F49" w:rsidRPr="00B84AE7" w:rsidRDefault="00F9561D" w:rsidP="004B7544">
      <w:pPr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8C2266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Con un fatturato di 5,7 miliardi di euro nel 2020</w:t>
      </w:r>
      <w:r w:rsidR="00920265"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920265" w:rsidRPr="008C2266">
        <w:rPr>
          <w:rFonts w:ascii="Arial" w:hAnsi="Arial" w:cs="Arial"/>
          <w:b/>
          <w:bCs/>
          <w:sz w:val="23"/>
          <w:szCs w:val="23"/>
        </w:rPr>
        <w:t>(+3,8% sul 2019)</w:t>
      </w:r>
      <w:r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6000 allevamenti professionali e </w:t>
      </w:r>
      <w:r w:rsidR="00377E8E"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>64mila</w:t>
      </w:r>
      <w:r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addetti</w:t>
      </w:r>
      <w:r w:rsidR="00377E8E"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(38.500 allevatori e 25.500 addetti alla trasformazione)</w:t>
      </w:r>
      <w:r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l’avicoltura italiana ha </w:t>
      </w:r>
      <w:r w:rsidR="00AE053F">
        <w:rPr>
          <w:rFonts w:ascii="Arial" w:hAnsi="Arial" w:cs="Arial"/>
          <w:color w:val="000000"/>
          <w:sz w:val="23"/>
          <w:szCs w:val="23"/>
          <w:shd w:val="clear" w:color="auto" w:fill="FFFFFF"/>
        </w:rPr>
        <w:t>già imboccato la strada verso</w:t>
      </w:r>
      <w:r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la sostenibilità</w:t>
      </w:r>
      <w:r w:rsidR="000928C8" w:rsidRPr="008C2266">
        <w:rPr>
          <w:rFonts w:ascii="Arial" w:hAnsi="Arial" w:cs="Arial"/>
          <w:color w:val="4472C4" w:themeColor="accent1"/>
          <w:sz w:val="23"/>
          <w:szCs w:val="23"/>
          <w:shd w:val="clear" w:color="auto" w:fill="FFFFFF"/>
        </w:rPr>
        <w:t>.</w:t>
      </w:r>
      <w:r w:rsidR="00651029" w:rsidRPr="008C226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928C8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Negli ultimi cinque anni sono </w:t>
      </w:r>
      <w:r w:rsidR="00123BD9" w:rsidRPr="00B84AE7">
        <w:rPr>
          <w:rFonts w:ascii="Arial" w:hAnsi="Arial" w:cs="Arial"/>
          <w:sz w:val="23"/>
          <w:szCs w:val="23"/>
          <w:shd w:val="clear" w:color="auto" w:fill="FFFFFF"/>
        </w:rPr>
        <w:t>stati prodotti</w:t>
      </w:r>
      <w:r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bookmarkStart w:id="0" w:name="_Hlk74244244"/>
      <w:r w:rsidR="0082429F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310 </w:t>
      </w:r>
      <w:r w:rsidR="00F222D5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milioni </w:t>
      </w:r>
      <w:r w:rsidR="0082429F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di kw </w:t>
      </w:r>
      <w:r w:rsidR="00251086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di </w:t>
      </w:r>
      <w:r w:rsidRPr="00B84AE7">
        <w:rPr>
          <w:rFonts w:ascii="Arial" w:hAnsi="Arial" w:cs="Arial"/>
          <w:sz w:val="23"/>
          <w:szCs w:val="23"/>
          <w:shd w:val="clear" w:color="auto" w:fill="FFFFFF"/>
        </w:rPr>
        <w:t>energia elettrica rinnovabile</w:t>
      </w:r>
      <w:bookmarkEnd w:id="0"/>
      <w:r w:rsidR="001D6398" w:rsidRPr="008B448A">
        <w:rPr>
          <w:rFonts w:ascii="Arial" w:hAnsi="Arial" w:cs="Arial"/>
          <w:sz w:val="23"/>
          <w:szCs w:val="23"/>
          <w:shd w:val="clear" w:color="auto" w:fill="FFFFFF"/>
        </w:rPr>
        <w:t>,</w:t>
      </w:r>
      <w:r w:rsidR="004C48EF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123BD9" w:rsidRPr="00B84AE7">
        <w:rPr>
          <w:rFonts w:ascii="Arial" w:hAnsi="Arial" w:cs="Arial"/>
          <w:sz w:val="23"/>
          <w:szCs w:val="23"/>
          <w:shd w:val="clear" w:color="auto" w:fill="FFFFFF"/>
        </w:rPr>
        <w:t>recuperati</w:t>
      </w:r>
      <w:r w:rsidR="004C48EF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46 </w:t>
      </w:r>
      <w:r w:rsidR="001D6398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miliardi di litri </w:t>
      </w:r>
      <w:r w:rsidR="004C48EF" w:rsidRPr="00B84AE7">
        <w:rPr>
          <w:rFonts w:ascii="Arial" w:hAnsi="Arial" w:cs="Arial"/>
          <w:sz w:val="23"/>
          <w:szCs w:val="23"/>
          <w:shd w:val="clear" w:color="auto" w:fill="FFFFFF"/>
        </w:rPr>
        <w:t>di acqu</w:t>
      </w:r>
      <w:r w:rsidR="00123BD9" w:rsidRPr="00B84AE7">
        <w:rPr>
          <w:rFonts w:ascii="Arial" w:hAnsi="Arial" w:cs="Arial"/>
          <w:sz w:val="23"/>
          <w:szCs w:val="23"/>
          <w:shd w:val="clear" w:color="auto" w:fill="FFFFFF"/>
        </w:rPr>
        <w:t>e di</w:t>
      </w:r>
      <w:r w:rsidR="008B0181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processo</w:t>
      </w:r>
      <w:r w:rsidR="004C48EF" w:rsidRPr="00B84AE7">
        <w:rPr>
          <w:rFonts w:ascii="Arial" w:hAnsi="Arial" w:cs="Arial"/>
          <w:sz w:val="23"/>
          <w:szCs w:val="23"/>
          <w:shd w:val="clear" w:color="auto" w:fill="FFFFFF"/>
        </w:rPr>
        <w:t>,</w:t>
      </w:r>
      <w:r w:rsidR="001E4381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123BD9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ed è </w:t>
      </w:r>
      <w:r w:rsidR="001E4381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quasi il 60% </w:t>
      </w:r>
      <w:r w:rsidR="00114DBB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la percentuale di </w:t>
      </w:r>
      <w:r w:rsidR="001E4381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mezzi </w:t>
      </w:r>
      <w:r w:rsidR="00114DBB" w:rsidRPr="00B84AE7">
        <w:rPr>
          <w:rFonts w:ascii="Arial" w:hAnsi="Arial" w:cs="Arial"/>
          <w:sz w:val="23"/>
          <w:szCs w:val="23"/>
          <w:shd w:val="clear" w:color="auto" w:fill="FFFFFF"/>
        </w:rPr>
        <w:t>a</w:t>
      </w:r>
      <w:r w:rsidR="001E4381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ridotta emissione di Co2</w:t>
      </w:r>
      <w:r w:rsidR="00114DBB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utilizzati dalla filiera</w:t>
      </w:r>
      <w:r w:rsidR="001E4381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. </w:t>
      </w:r>
      <w:r w:rsidR="00114DBB" w:rsidRPr="00B84AE7">
        <w:rPr>
          <w:rFonts w:ascii="Arial" w:hAnsi="Arial" w:cs="Arial"/>
          <w:sz w:val="23"/>
          <w:szCs w:val="23"/>
          <w:shd w:val="clear" w:color="auto" w:fill="FFFFFF"/>
        </w:rPr>
        <w:t>Prosegue</w:t>
      </w:r>
      <w:r w:rsidR="000928C8" w:rsidRPr="00B84AE7">
        <w:rPr>
          <w:rFonts w:ascii="Arial" w:hAnsi="Arial" w:cs="Arial"/>
          <w:sz w:val="23"/>
          <w:szCs w:val="23"/>
          <w:shd w:val="clear" w:color="auto" w:fill="FFFFFF"/>
        </w:rPr>
        <w:t>, inoltre,</w:t>
      </w:r>
      <w:r w:rsidR="00114DBB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l’impegno verso pratiche di gestione dell’allevamento </w:t>
      </w:r>
      <w:r w:rsidR="000A2C4F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sempre più </w:t>
      </w:r>
      <w:r w:rsidR="00334622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virtuose, </w:t>
      </w:r>
      <w:r w:rsidR="000928C8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testimoniato </w:t>
      </w:r>
      <w:r w:rsidR="00334622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dal trend in continua riduzione </w:t>
      </w:r>
      <w:r w:rsidR="00334622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degli antibiotici</w:t>
      </w:r>
      <w:r w:rsidR="00AE1823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, </w:t>
      </w:r>
      <w:r w:rsidR="008B0181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con</w:t>
      </w:r>
      <w:r w:rsidR="00AE1823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un ulteriore </w:t>
      </w:r>
      <w:r w:rsidR="008B0181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calo del </w:t>
      </w:r>
      <w:r w:rsidR="00AE1823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6% </w:t>
      </w:r>
      <w:r w:rsidR="00797FCF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nel 2020, giungendo al - </w:t>
      </w:r>
      <w:r w:rsidR="00334622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88% dal 2011 ad oggi</w:t>
      </w:r>
      <w:r w:rsidR="00797FCF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.</w:t>
      </w:r>
    </w:p>
    <w:p w14:paraId="11DC7BD6" w14:textId="5ADB2807" w:rsidR="0030120A" w:rsidRPr="00B84AE7" w:rsidRDefault="0030120A" w:rsidP="004B7544">
      <w:pPr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Secondo i dati illustrati in assemblea dal </w:t>
      </w:r>
      <w:r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presidente Unaitalia, Antonio Forlini, il cui mandato di presidenza è stato riconfermato oggi per il prossimo triennio</w:t>
      </w:r>
      <w:r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  <w:r w:rsidR="00A40890">
        <w:rPr>
          <w:rFonts w:ascii="Arial" w:hAnsi="Arial" w:cs="Arial"/>
          <w:sz w:val="23"/>
          <w:szCs w:val="23"/>
          <w:shd w:val="clear" w:color="auto" w:fill="FFFFFF"/>
        </w:rPr>
        <w:t>gli oltre</w:t>
      </w:r>
      <w:r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5D177D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50 </w:t>
      </w:r>
      <w:r w:rsidRPr="00B84AE7">
        <w:rPr>
          <w:rFonts w:ascii="Arial" w:hAnsi="Arial" w:cs="Arial"/>
          <w:sz w:val="23"/>
          <w:szCs w:val="23"/>
          <w:shd w:val="clear" w:color="auto" w:fill="FFFFFF"/>
        </w:rPr>
        <w:t>milioni di euro investiti con fondi propri dalle aziende associate ad Unaitalia in materia di sostenibilità ambientale, hanno permesso di produrre energia elettrica rinnovabile per 62 milioni di kw/anno e di avviare al recupero il 90% degli scarti di lavorazione.</w:t>
      </w:r>
      <w:r w:rsidRPr="00B84AE7">
        <w:rPr>
          <w:rFonts w:ascii="Arial" w:hAnsi="Arial" w:cs="Arial"/>
          <w:sz w:val="23"/>
          <w:szCs w:val="23"/>
          <w:shd w:val="clear" w:color="auto" w:fill="FFFFFF"/>
        </w:rPr>
        <w:br/>
        <w:t>Gli investimenti hanno riguardato anche la produzione di biogas e biometano da fonte rinnovabile (17,3 mln di metri cubi all’anno) e la restituzione delle acque depurate all’ambiente (9,2 mln di metri cubi all’anno</w:t>
      </w:r>
      <w:r w:rsidR="005F7934" w:rsidRPr="00B84AE7">
        <w:rPr>
          <w:rFonts w:ascii="Arial" w:hAnsi="Arial" w:cs="Arial"/>
          <w:sz w:val="23"/>
          <w:szCs w:val="23"/>
          <w:shd w:val="clear" w:color="auto" w:fill="FFFFFF"/>
        </w:rPr>
        <w:t>)</w:t>
      </w:r>
    </w:p>
    <w:p w14:paraId="1BE32E3A" w14:textId="13AE374C" w:rsidR="005159C7" w:rsidRPr="00B84AE7" w:rsidRDefault="0078380B" w:rsidP="004B7544">
      <w:pPr>
        <w:spacing w:after="0" w:line="24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Per il presidente di Unaitalia,</w:t>
      </w:r>
      <w:r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Antonio Forlini: </w:t>
      </w:r>
      <w:r w:rsidR="00F9561D" w:rsidRPr="00B84AE7">
        <w:rPr>
          <w:rFonts w:ascii="Arial" w:hAnsi="Arial" w:cs="Arial"/>
          <w:sz w:val="23"/>
          <w:szCs w:val="23"/>
          <w:shd w:val="clear" w:color="auto" w:fill="FFFFFF"/>
        </w:rPr>
        <w:t>“</w:t>
      </w:r>
      <w:r w:rsidR="00201083" w:rsidRPr="00B84AE7">
        <w:rPr>
          <w:rFonts w:ascii="Arial" w:hAnsi="Arial" w:cs="Arial"/>
          <w:sz w:val="23"/>
          <w:szCs w:val="23"/>
          <w:shd w:val="clear" w:color="auto" w:fill="FFFFFF"/>
        </w:rPr>
        <w:t>In uno scenario che vede la popolazione globale in continua e progressiva crescita</w:t>
      </w:r>
      <w:r w:rsidRPr="00B84AE7">
        <w:rPr>
          <w:rFonts w:ascii="Arial" w:hAnsi="Arial" w:cs="Arial"/>
          <w:sz w:val="23"/>
          <w:szCs w:val="23"/>
          <w:shd w:val="clear" w:color="auto" w:fill="FFFFFF"/>
        </w:rPr>
        <w:t>,</w:t>
      </w:r>
      <w:r w:rsidR="00201083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l’obiettivo che dobbiamo porci è produrre cibo</w:t>
      </w:r>
      <w:r w:rsidR="005159C7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8B291A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sufficiente per tutti </w:t>
      </w:r>
      <w:r w:rsidR="00201083" w:rsidRPr="00B84AE7">
        <w:rPr>
          <w:rFonts w:ascii="Arial" w:hAnsi="Arial" w:cs="Arial"/>
          <w:sz w:val="23"/>
          <w:szCs w:val="23"/>
          <w:shd w:val="clear" w:color="auto" w:fill="FFFFFF"/>
        </w:rPr>
        <w:t>utilizzando sempre meno risorse naturali</w:t>
      </w:r>
      <w:r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e</w:t>
      </w:r>
      <w:r w:rsidR="00201083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conciliando sostenibilità ambientale, sociale ed economica.  </w:t>
      </w:r>
      <w:r w:rsidR="00AB4009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Il </w:t>
      </w:r>
      <w:r w:rsidR="00AB4009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settore avicolo</w:t>
      </w:r>
      <w:r w:rsidR="000F4B94" w:rsidRPr="00B84AE7">
        <w:rPr>
          <w:rFonts w:ascii="Arial" w:hAnsi="Arial" w:cs="Arial"/>
          <w:sz w:val="23"/>
          <w:szCs w:val="23"/>
          <w:shd w:val="clear" w:color="auto" w:fill="FFFFFF"/>
        </w:rPr>
        <w:t>,</w:t>
      </w:r>
      <w:r w:rsidR="00F9561D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B4009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che </w:t>
      </w:r>
      <w:r w:rsidR="00F9561D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con la sua </w:t>
      </w:r>
      <w:r w:rsidR="00F9561D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filiera integrata e 100% italiana</w:t>
      </w:r>
      <w:r w:rsidR="00F9561D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incarna perfettamente i</w:t>
      </w:r>
      <w:r w:rsidR="00920265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F9561D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principi del </w:t>
      </w:r>
      <w:r w:rsidR="00920265" w:rsidRPr="00B84AE7">
        <w:rPr>
          <w:rFonts w:ascii="Arial" w:hAnsi="Arial" w:cs="Arial"/>
          <w:sz w:val="23"/>
          <w:szCs w:val="23"/>
          <w:shd w:val="clear" w:color="auto" w:fill="FFFFFF"/>
        </w:rPr>
        <w:t>F</w:t>
      </w:r>
      <w:r w:rsidR="00F9561D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rom farm to </w:t>
      </w:r>
      <w:r w:rsidR="00920265" w:rsidRPr="00B84AE7">
        <w:rPr>
          <w:rFonts w:ascii="Arial" w:hAnsi="Arial" w:cs="Arial"/>
          <w:sz w:val="23"/>
          <w:szCs w:val="23"/>
          <w:shd w:val="clear" w:color="auto" w:fill="FFFFFF"/>
        </w:rPr>
        <w:t>F</w:t>
      </w:r>
      <w:r w:rsidR="00F9561D" w:rsidRPr="00B84AE7">
        <w:rPr>
          <w:rFonts w:ascii="Arial" w:hAnsi="Arial" w:cs="Arial"/>
          <w:sz w:val="23"/>
          <w:szCs w:val="23"/>
          <w:shd w:val="clear" w:color="auto" w:fill="FFFFFF"/>
        </w:rPr>
        <w:t>ork</w:t>
      </w:r>
      <w:r w:rsidRPr="00B84AE7">
        <w:rPr>
          <w:rFonts w:ascii="Arial" w:hAnsi="Arial" w:cs="Arial"/>
          <w:sz w:val="23"/>
          <w:szCs w:val="23"/>
          <w:shd w:val="clear" w:color="auto" w:fill="FFFFFF"/>
        </w:rPr>
        <w:t>,</w:t>
      </w:r>
      <w:r w:rsidR="00F9561D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F9561D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è pront</w:t>
      </w:r>
      <w:r w:rsidR="00AB4009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o</w:t>
      </w:r>
      <w:r w:rsidR="00F9561D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a cogliere le sfide della transizione ecologica e del Green Deal</w:t>
      </w:r>
      <w:r w:rsidR="00F9561D" w:rsidRPr="00B84AE7">
        <w:rPr>
          <w:rFonts w:ascii="Arial" w:hAnsi="Arial" w:cs="Arial"/>
          <w:sz w:val="23"/>
          <w:szCs w:val="23"/>
          <w:shd w:val="clear" w:color="auto" w:fill="FFFFFF"/>
        </w:rPr>
        <w:t>.</w:t>
      </w:r>
      <w:r w:rsidR="0082429F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F9561D" w:rsidRPr="00B84AE7">
        <w:rPr>
          <w:rFonts w:ascii="Arial" w:hAnsi="Arial" w:cs="Arial"/>
          <w:sz w:val="23"/>
          <w:szCs w:val="23"/>
          <w:shd w:val="clear" w:color="auto" w:fill="FFFFFF"/>
        </w:rPr>
        <w:t>Vogliamo essere parte della soluzione per raggiungere gli obiettivi Ue</w:t>
      </w:r>
      <w:r w:rsidR="00920265" w:rsidRPr="00B84AE7">
        <w:rPr>
          <w:rFonts w:ascii="Arial" w:hAnsi="Arial" w:cs="Arial"/>
          <w:sz w:val="23"/>
          <w:szCs w:val="23"/>
          <w:shd w:val="clear" w:color="auto" w:fill="FFFFFF"/>
        </w:rPr>
        <w:t>,</w:t>
      </w:r>
      <w:r w:rsidR="00F9561D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920265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implementando l’uso di </w:t>
      </w:r>
      <w:r w:rsidR="00F9561D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energie rinnovabili e nuove tecnologie per </w:t>
      </w:r>
      <w:r w:rsidR="00F9561D" w:rsidRPr="00B84AE7">
        <w:rPr>
          <w:rFonts w:ascii="Arial" w:hAnsi="Arial" w:cs="Arial"/>
          <w:sz w:val="23"/>
          <w:szCs w:val="23"/>
          <w:shd w:val="clear" w:color="auto" w:fill="FFFFFF"/>
        </w:rPr>
        <w:lastRenderedPageBreak/>
        <w:t>impattare sempre di meno sul</w:t>
      </w:r>
      <w:r w:rsidR="007C4304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clima</w:t>
      </w:r>
      <w:r w:rsidR="00463226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e garantire un maggior benessere animale</w:t>
      </w:r>
      <w:r w:rsidR="00F9561D" w:rsidRPr="00B84AE7">
        <w:rPr>
          <w:rFonts w:ascii="Arial" w:hAnsi="Arial" w:cs="Arial"/>
          <w:sz w:val="23"/>
          <w:szCs w:val="23"/>
          <w:shd w:val="clear" w:color="auto" w:fill="FFFFFF"/>
        </w:rPr>
        <w:t>.</w:t>
      </w:r>
      <w:r w:rsidR="00920265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7C4304" w:rsidRPr="00B84AE7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</w:rPr>
        <w:t xml:space="preserve">La nostra ambizione è arrivare entro 10 anni ad avere l’intero parco avicolo italiano </w:t>
      </w:r>
      <w:r w:rsidR="00B67B80" w:rsidRPr="00B84AE7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</w:rPr>
        <w:t xml:space="preserve">non solo </w:t>
      </w:r>
      <w:r w:rsidR="00294940" w:rsidRPr="00B84AE7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</w:rPr>
        <w:t xml:space="preserve">ad </w:t>
      </w:r>
      <w:r w:rsidR="007C4304" w:rsidRPr="00B84AE7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</w:rPr>
        <w:t>alta tecnologia</w:t>
      </w:r>
      <w:r w:rsidR="00294940" w:rsidRPr="00B84AE7">
        <w:rPr>
          <w:rFonts w:ascii="Arial" w:eastAsia="Times New Roman" w:hAnsi="Arial" w:cs="Arial"/>
          <w:sz w:val="23"/>
          <w:szCs w:val="23"/>
          <w:shd w:val="clear" w:color="auto" w:fill="FFFFFF"/>
        </w:rPr>
        <w:t>,</w:t>
      </w:r>
      <w:r w:rsidR="007C4304" w:rsidRPr="00B84AE7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</w:t>
      </w:r>
      <w:r w:rsidR="00B67B80" w:rsidRPr="00B84AE7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ma anche </w:t>
      </w:r>
      <w:r w:rsidR="007C4304" w:rsidRPr="00B84AE7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</w:rPr>
        <w:t>autosufficiente dal punto di vista energetico</w:t>
      </w:r>
      <w:r w:rsidR="00463226" w:rsidRPr="00B84AE7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</w:rPr>
        <w:t xml:space="preserve"> e</w:t>
      </w:r>
      <w:r w:rsidR="00460AC9" w:rsidRPr="00B84AE7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</w:rPr>
        <w:t>d</w:t>
      </w:r>
      <w:r w:rsidR="00463226" w:rsidRPr="00B84AE7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</w:rPr>
        <w:t xml:space="preserve"> a</w:t>
      </w:r>
      <w:r w:rsidR="00460AC9" w:rsidRPr="00B84AE7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</w:rPr>
        <w:t xml:space="preserve"> ridotto </w:t>
      </w:r>
      <w:r w:rsidR="00463226" w:rsidRPr="00B84AE7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</w:rPr>
        <w:t>impatto ambientale</w:t>
      </w:r>
      <w:r w:rsidR="001C447E" w:rsidRPr="00B84AE7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</w:rPr>
        <w:t xml:space="preserve">: </w:t>
      </w:r>
      <w:r w:rsidR="001C447E" w:rsidRPr="00F52154">
        <w:rPr>
          <w:rFonts w:ascii="Arial" w:eastAsia="Times New Roman" w:hAnsi="Arial" w:cs="Arial"/>
          <w:sz w:val="23"/>
          <w:szCs w:val="23"/>
          <w:shd w:val="clear" w:color="auto" w:fill="FFFFFF"/>
        </w:rPr>
        <w:t>diffusione</w:t>
      </w:r>
      <w:r w:rsidR="007C4304" w:rsidRPr="00B84AE7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</w:t>
      </w:r>
      <w:r w:rsidR="001C447E" w:rsidRPr="00B84AE7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dei </w:t>
      </w:r>
      <w:r w:rsidR="007C4304" w:rsidRPr="00B84AE7">
        <w:rPr>
          <w:rFonts w:ascii="Arial" w:eastAsia="Times New Roman" w:hAnsi="Arial" w:cs="Arial"/>
          <w:sz w:val="23"/>
          <w:szCs w:val="23"/>
          <w:shd w:val="clear" w:color="auto" w:fill="FFFFFF"/>
        </w:rPr>
        <w:t>pannelli solari</w:t>
      </w:r>
      <w:r w:rsidR="001C447E" w:rsidRPr="00B84AE7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, </w:t>
      </w:r>
      <w:r w:rsidR="00463226" w:rsidRPr="00B84AE7">
        <w:rPr>
          <w:rFonts w:ascii="Arial" w:eastAsia="Times New Roman" w:hAnsi="Arial" w:cs="Arial"/>
          <w:sz w:val="23"/>
          <w:szCs w:val="23"/>
          <w:shd w:val="clear" w:color="auto" w:fill="FFFFFF"/>
        </w:rPr>
        <w:t>produzione di biogas</w:t>
      </w:r>
      <w:r w:rsidR="00D91D72" w:rsidRPr="00B84AE7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, </w:t>
      </w:r>
      <w:r w:rsidR="007C4304" w:rsidRPr="00B84AE7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sistemi </w:t>
      </w:r>
      <w:r w:rsidR="001C447E" w:rsidRPr="00B84AE7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innovativi </w:t>
      </w:r>
      <w:r w:rsidR="007C4304" w:rsidRPr="00B84AE7">
        <w:rPr>
          <w:rFonts w:ascii="Arial" w:eastAsia="Times New Roman" w:hAnsi="Arial" w:cs="Arial"/>
          <w:sz w:val="23"/>
          <w:szCs w:val="23"/>
          <w:shd w:val="clear" w:color="auto" w:fill="FFFFFF"/>
        </w:rPr>
        <w:t>di recupero delle acque, digitalizzazione</w:t>
      </w:r>
      <w:r w:rsidR="00463226" w:rsidRPr="00B84AE7">
        <w:rPr>
          <w:rFonts w:ascii="Arial" w:eastAsia="Times New Roman" w:hAnsi="Arial" w:cs="Arial"/>
          <w:sz w:val="23"/>
          <w:szCs w:val="23"/>
          <w:shd w:val="clear" w:color="auto" w:fill="FFFFFF"/>
        </w:rPr>
        <w:t>, e</w:t>
      </w:r>
      <w:r w:rsidR="00D91D72" w:rsidRPr="00B84AE7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</w:t>
      </w:r>
      <w:r w:rsidR="00463226" w:rsidRPr="00B84AE7">
        <w:rPr>
          <w:rFonts w:ascii="Arial" w:eastAsia="Times New Roman" w:hAnsi="Arial" w:cs="Arial"/>
          <w:sz w:val="23"/>
          <w:szCs w:val="23"/>
          <w:shd w:val="clear" w:color="auto" w:fill="FFFFFF"/>
        </w:rPr>
        <w:t>interventi di piantumazione per la compensazione delle Co2</w:t>
      </w:r>
      <w:r w:rsidR="00DA4B7A" w:rsidRPr="00B84AE7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negli allevamenti</w:t>
      </w:r>
      <w:r w:rsidR="00463226" w:rsidRPr="00B84AE7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. </w:t>
      </w:r>
      <w:r w:rsidR="00D91D72" w:rsidRPr="00B84AE7">
        <w:rPr>
          <w:rFonts w:ascii="Arial" w:eastAsia="Times New Roman" w:hAnsi="Arial" w:cs="Arial"/>
          <w:sz w:val="23"/>
          <w:szCs w:val="23"/>
          <w:shd w:val="clear" w:color="auto" w:fill="FFFFFF"/>
        </w:rPr>
        <w:t>Molti sono i passi avanti fatti</w:t>
      </w:r>
      <w:r w:rsidR="0065360C" w:rsidRPr="00B84AE7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finora</w:t>
      </w:r>
      <w:r w:rsidR="00DA4B7A" w:rsidRPr="00B84AE7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dal settore, m</w:t>
      </w:r>
      <w:r w:rsidR="0065360C" w:rsidRPr="00B84AE7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a </w:t>
      </w:r>
      <w:r w:rsidR="00B67B80" w:rsidRPr="003D3524">
        <w:rPr>
          <w:rFonts w:ascii="Arial" w:eastAsia="Times New Roman" w:hAnsi="Arial" w:cs="Arial"/>
          <w:b/>
          <w:bCs/>
          <w:sz w:val="23"/>
          <w:szCs w:val="23"/>
          <w:shd w:val="clear" w:color="auto" w:fill="FFFFFF"/>
        </w:rPr>
        <w:t>p</w:t>
      </w:r>
      <w:r w:rsidR="00920265" w:rsidRPr="003D3524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er continuare </w:t>
      </w:r>
      <w:r w:rsidR="00AB4009" w:rsidRPr="003D3524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il </w:t>
      </w:r>
      <w:r w:rsidR="00920265" w:rsidRPr="003D3524">
        <w:rPr>
          <w:rFonts w:ascii="Arial" w:hAnsi="Arial" w:cs="Arial"/>
          <w:b/>
          <w:bCs/>
          <w:sz w:val="23"/>
          <w:szCs w:val="23"/>
          <w:shd w:val="clear" w:color="auto" w:fill="FFFFFF"/>
        </w:rPr>
        <w:t>percorso che la filiera</w:t>
      </w:r>
      <w:r w:rsidR="00920265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920265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ha già tracciato</w:t>
      </w:r>
      <w:r w:rsidR="00DA4B7A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in questi 5 anni</w:t>
      </w:r>
      <w:r w:rsidR="00920265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="00294940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attingendo</w:t>
      </w:r>
      <w:r w:rsidR="0065360C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a</w:t>
      </w:r>
      <w:r w:rsidR="00294940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="00920265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fondi propri</w:t>
      </w:r>
      <w:r w:rsidR="00920265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, abbiamo bisogno di </w:t>
      </w:r>
      <w:r w:rsidR="00920265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misure e risorse adeguate </w:t>
      </w:r>
      <w:r w:rsidR="00294940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che </w:t>
      </w:r>
      <w:r w:rsidR="00920265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sosten</w:t>
      </w:r>
      <w:r w:rsidR="00294940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gano </w:t>
      </w:r>
      <w:r w:rsidR="00920265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la fase agricola</w:t>
      </w:r>
      <w:r w:rsidR="005735E9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, </w:t>
      </w:r>
      <w:r w:rsidR="00920265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di trasformazion</w:t>
      </w:r>
      <w:r w:rsidR="0065360C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e</w:t>
      </w:r>
      <w:r w:rsidR="004F0E0D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e distributiva</w:t>
      </w:r>
      <w:r w:rsidR="004571B6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senza lasciare nessuno indietro</w:t>
      </w:r>
      <w:r w:rsidR="00920265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.</w:t>
      </w:r>
      <w:r w:rsidR="00920265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S</w:t>
      </w:r>
      <w:r w:rsidR="00774FDF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trategici risultano i fondi messi a disposizione dal </w:t>
      </w:r>
      <w:r w:rsidR="00774FDF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PNNR</w:t>
      </w:r>
      <w:r w:rsidR="00201083" w:rsidRPr="00B84AE7">
        <w:rPr>
          <w:rFonts w:ascii="Arial" w:hAnsi="Arial" w:cs="Arial"/>
          <w:sz w:val="23"/>
          <w:szCs w:val="23"/>
          <w:shd w:val="clear" w:color="auto" w:fill="FFFFFF"/>
        </w:rPr>
        <w:t>, u</w:t>
      </w:r>
      <w:r w:rsidR="00A20B2E" w:rsidRPr="00B84AE7">
        <w:rPr>
          <w:rFonts w:ascii="Arial" w:hAnsi="Arial" w:cs="Arial"/>
          <w:sz w:val="23"/>
          <w:szCs w:val="23"/>
          <w:shd w:val="clear" w:color="auto" w:fill="FFFFFF"/>
        </w:rPr>
        <w:t>n’occasione</w:t>
      </w:r>
      <w:r w:rsidR="005735E9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unica per far ripartire il </w:t>
      </w:r>
      <w:r w:rsidR="00DA4B7A" w:rsidRPr="00B84AE7">
        <w:rPr>
          <w:rFonts w:ascii="Arial" w:hAnsi="Arial" w:cs="Arial"/>
          <w:sz w:val="23"/>
          <w:szCs w:val="23"/>
          <w:shd w:val="clear" w:color="auto" w:fill="FFFFFF"/>
        </w:rPr>
        <w:t>P</w:t>
      </w:r>
      <w:r w:rsidR="005735E9" w:rsidRPr="00B84AE7">
        <w:rPr>
          <w:rFonts w:ascii="Arial" w:hAnsi="Arial" w:cs="Arial"/>
          <w:sz w:val="23"/>
          <w:szCs w:val="23"/>
          <w:shd w:val="clear" w:color="auto" w:fill="FFFFFF"/>
        </w:rPr>
        <w:t>aese con un mix di investimenti pubblico-privati. Per l’avicoltura è un’occasione</w:t>
      </w:r>
      <w:r w:rsidR="00A20B2E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da non sprecare</w:t>
      </w:r>
      <w:r w:rsidR="00774FDF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per </w:t>
      </w:r>
      <w:r w:rsidR="00774FDF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rinnovare il parco agrisolare </w:t>
      </w:r>
      <w:r w:rsidR="00D91D72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de</w:t>
      </w:r>
      <w:r w:rsidR="00C5755F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l 25-30%</w:t>
      </w:r>
      <w:r w:rsidR="00C5755F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920265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de</w:t>
      </w:r>
      <w:r w:rsidR="00DA4B7A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gli </w:t>
      </w:r>
      <w:r w:rsidR="00920265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allevamenti</w:t>
      </w:r>
      <w:r w:rsidR="00AC11EA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.</w:t>
      </w:r>
      <w:r w:rsidR="00920265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C11EA" w:rsidRPr="00B84AE7">
        <w:rPr>
          <w:rFonts w:ascii="Arial" w:hAnsi="Arial" w:cs="Arial"/>
          <w:sz w:val="23"/>
          <w:szCs w:val="23"/>
          <w:shd w:val="clear" w:color="auto" w:fill="FFFFFF"/>
        </w:rPr>
        <w:t>Essenziale anche</w:t>
      </w:r>
      <w:r w:rsidR="004F0E0D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65360C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la </w:t>
      </w:r>
      <w:r w:rsidR="0065360C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diffusione della banda larga</w:t>
      </w:r>
      <w:r w:rsidR="0065360C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nelle aree rurali</w:t>
      </w:r>
      <w:r w:rsidR="004F0E0D" w:rsidRPr="00B84AE7">
        <w:rPr>
          <w:rFonts w:ascii="Arial" w:hAnsi="Arial" w:cs="Arial"/>
          <w:sz w:val="23"/>
          <w:szCs w:val="23"/>
          <w:shd w:val="clear" w:color="auto" w:fill="FFFFFF"/>
        </w:rPr>
        <w:t>,</w:t>
      </w:r>
      <w:r w:rsidR="007A09EF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indispensabile per lo sviluppo tecnologico, </w:t>
      </w:r>
      <w:r w:rsidR="004F0E0D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il sostegno ai </w:t>
      </w:r>
      <w:r w:rsidR="004F0E0D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contratti di filiera</w:t>
      </w:r>
      <w:r w:rsidR="004F0E0D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e</w:t>
      </w:r>
      <w:r w:rsidR="0065360C" w:rsidRPr="00B84AE7">
        <w:rPr>
          <w:rFonts w:ascii="Arial" w:hAnsi="Arial" w:cs="Arial"/>
          <w:sz w:val="23"/>
          <w:szCs w:val="23"/>
          <w:shd w:val="clear" w:color="auto" w:fill="FFFFFF"/>
        </w:rPr>
        <w:t xml:space="preserve"> la </w:t>
      </w:r>
      <w:r w:rsidR="0065360C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semplificazione</w:t>
      </w:r>
      <w:r w:rsidR="00201083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normativa</w:t>
      </w:r>
      <w:r w:rsidR="00410B53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per rendere realizzabili gli investiment</w:t>
      </w:r>
      <w:r w:rsidR="00F17784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i</w:t>
      </w:r>
      <w:r w:rsidR="00410B53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="00F17784" w:rsidRPr="00B84AE7">
        <w:rPr>
          <w:rFonts w:ascii="Arial" w:hAnsi="Arial" w:cs="Arial"/>
          <w:b/>
          <w:bCs/>
          <w:sz w:val="23"/>
          <w:szCs w:val="23"/>
          <w:shd w:val="clear" w:color="auto" w:fill="FFFFFF"/>
        </w:rPr>
        <w:t>fino all’ultimo step della fase attuativa</w:t>
      </w:r>
      <w:r w:rsidR="0049510B" w:rsidRPr="00B84AE7">
        <w:rPr>
          <w:rFonts w:ascii="Arial" w:hAnsi="Arial" w:cs="Arial"/>
          <w:sz w:val="23"/>
          <w:szCs w:val="23"/>
          <w:shd w:val="clear" w:color="auto" w:fill="FFFFFF"/>
        </w:rPr>
        <w:t>”</w:t>
      </w:r>
      <w:r w:rsidR="00A20B2E" w:rsidRPr="00B84AE7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14:paraId="025E5308" w14:textId="77777777" w:rsidR="00BF2EDA" w:rsidRPr="00B84AE7" w:rsidRDefault="00BF2EDA" w:rsidP="004B7544">
      <w:pPr>
        <w:spacing w:after="0" w:line="240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0C1631EF" w14:textId="77777777" w:rsidR="00F9561D" w:rsidRPr="00B84AE7" w:rsidRDefault="00F9561D" w:rsidP="004B7544">
      <w:pPr>
        <w:jc w:val="both"/>
        <w:rPr>
          <w:rFonts w:ascii="Arial" w:hAnsi="Arial" w:cs="Arial"/>
          <w:sz w:val="23"/>
          <w:szCs w:val="23"/>
        </w:rPr>
      </w:pPr>
    </w:p>
    <w:p w14:paraId="740D84E6" w14:textId="4677A960" w:rsidR="00CC09EC" w:rsidRPr="00B84AE7" w:rsidRDefault="00D55E93" w:rsidP="004B7544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B84AE7">
        <w:rPr>
          <w:rFonts w:ascii="Arial" w:hAnsi="Arial" w:cs="Arial"/>
          <w:b/>
          <w:bCs/>
          <w:sz w:val="23"/>
          <w:szCs w:val="23"/>
        </w:rPr>
        <w:t xml:space="preserve">CARNI BIANCHE, UNAITALIA: </w:t>
      </w:r>
      <w:r w:rsidR="00474509" w:rsidRPr="00B84AE7">
        <w:rPr>
          <w:rFonts w:ascii="Arial" w:hAnsi="Arial" w:cs="Arial"/>
          <w:b/>
          <w:bCs/>
          <w:sz w:val="23"/>
          <w:szCs w:val="23"/>
        </w:rPr>
        <w:t xml:space="preserve">ANCHE </w:t>
      </w:r>
      <w:r w:rsidRPr="00B84AE7">
        <w:rPr>
          <w:rFonts w:ascii="Arial" w:hAnsi="Arial" w:cs="Arial"/>
          <w:b/>
          <w:bCs/>
          <w:sz w:val="23"/>
          <w:szCs w:val="23"/>
        </w:rPr>
        <w:t>NEL 2020 LE PIU’ CONSUMATE DAGLI ITALIANI</w:t>
      </w:r>
      <w:r w:rsidR="009A138E" w:rsidRPr="00B84AE7">
        <w:rPr>
          <w:rFonts w:ascii="Arial" w:hAnsi="Arial" w:cs="Arial"/>
          <w:b/>
          <w:bCs/>
          <w:sz w:val="23"/>
          <w:szCs w:val="23"/>
        </w:rPr>
        <w:t>, FATTURATO A 5,7 MLD</w:t>
      </w:r>
      <w:r w:rsidR="004C48EF" w:rsidRPr="00B84AE7">
        <w:rPr>
          <w:rFonts w:ascii="Arial" w:hAnsi="Arial" w:cs="Arial"/>
          <w:b/>
          <w:bCs/>
          <w:sz w:val="23"/>
          <w:szCs w:val="23"/>
        </w:rPr>
        <w:t xml:space="preserve"> (+3,8% sul 2019)</w:t>
      </w:r>
      <w:r w:rsidR="009D5AD8" w:rsidRPr="00B84AE7">
        <w:rPr>
          <w:rFonts w:ascii="Arial" w:hAnsi="Arial" w:cs="Arial"/>
          <w:b/>
          <w:bCs/>
          <w:sz w:val="23"/>
          <w:szCs w:val="23"/>
        </w:rPr>
        <w:t xml:space="preserve">, </w:t>
      </w:r>
      <w:r w:rsidR="007710B6" w:rsidRPr="00B84AE7">
        <w:rPr>
          <w:rFonts w:ascii="Arial" w:hAnsi="Arial" w:cs="Arial"/>
          <w:b/>
          <w:bCs/>
          <w:sz w:val="23"/>
          <w:szCs w:val="23"/>
        </w:rPr>
        <w:t xml:space="preserve">+1,8% </w:t>
      </w:r>
      <w:r w:rsidR="00222BB6" w:rsidRPr="00B84AE7">
        <w:rPr>
          <w:rFonts w:ascii="Arial" w:hAnsi="Arial" w:cs="Arial"/>
          <w:b/>
          <w:bCs/>
          <w:sz w:val="23"/>
          <w:szCs w:val="23"/>
        </w:rPr>
        <w:t xml:space="preserve">PER </w:t>
      </w:r>
      <w:r w:rsidR="00C62670" w:rsidRPr="00B84AE7">
        <w:rPr>
          <w:rFonts w:ascii="Arial" w:hAnsi="Arial" w:cs="Arial"/>
          <w:b/>
          <w:bCs/>
          <w:sz w:val="23"/>
          <w:szCs w:val="23"/>
        </w:rPr>
        <w:t xml:space="preserve">LA </w:t>
      </w:r>
      <w:r w:rsidR="009D5AD8" w:rsidRPr="00B84AE7">
        <w:rPr>
          <w:rFonts w:ascii="Arial" w:hAnsi="Arial" w:cs="Arial"/>
          <w:b/>
          <w:bCs/>
          <w:sz w:val="23"/>
          <w:szCs w:val="23"/>
        </w:rPr>
        <w:t>PRODUZIONE</w:t>
      </w:r>
      <w:r w:rsidR="007710B6" w:rsidRPr="00B84AE7">
        <w:rPr>
          <w:rFonts w:ascii="Arial" w:hAnsi="Arial" w:cs="Arial"/>
          <w:b/>
          <w:bCs/>
          <w:sz w:val="23"/>
          <w:szCs w:val="23"/>
        </w:rPr>
        <w:t xml:space="preserve"> </w:t>
      </w:r>
      <w:r w:rsidR="009D5AD8" w:rsidRPr="00B84AE7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44965565" w14:textId="7A2E77B7" w:rsidR="003F25EA" w:rsidRPr="00B84AE7" w:rsidRDefault="00D55E93" w:rsidP="004B7544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B84AE7">
        <w:rPr>
          <w:rFonts w:ascii="Arial" w:hAnsi="Arial" w:cs="Arial"/>
          <w:b/>
          <w:bCs/>
          <w:sz w:val="23"/>
          <w:szCs w:val="23"/>
        </w:rPr>
        <w:t>CRESCONO GLI ACQUISTI DOMESTICI</w:t>
      </w:r>
      <w:r w:rsidR="003F25EA" w:rsidRPr="00B84AE7">
        <w:rPr>
          <w:rFonts w:ascii="Arial" w:hAnsi="Arial" w:cs="Arial"/>
          <w:b/>
          <w:bCs/>
          <w:sz w:val="23"/>
          <w:szCs w:val="23"/>
        </w:rPr>
        <w:t xml:space="preserve"> 2020 (</w:t>
      </w:r>
      <w:r w:rsidRPr="00B84AE7">
        <w:rPr>
          <w:rFonts w:ascii="Arial" w:hAnsi="Arial" w:cs="Arial"/>
          <w:b/>
          <w:bCs/>
          <w:sz w:val="23"/>
          <w:szCs w:val="23"/>
        </w:rPr>
        <w:t xml:space="preserve">+10% </w:t>
      </w:r>
      <w:r w:rsidR="00474509" w:rsidRPr="00B84AE7">
        <w:rPr>
          <w:rFonts w:ascii="Arial" w:hAnsi="Arial" w:cs="Arial"/>
          <w:b/>
          <w:bCs/>
          <w:sz w:val="23"/>
          <w:szCs w:val="23"/>
        </w:rPr>
        <w:t xml:space="preserve">IN VALORE </w:t>
      </w:r>
      <w:r w:rsidRPr="00B84AE7">
        <w:rPr>
          <w:rFonts w:ascii="Arial" w:hAnsi="Arial" w:cs="Arial"/>
          <w:b/>
          <w:bCs/>
          <w:sz w:val="23"/>
          <w:szCs w:val="23"/>
        </w:rPr>
        <w:t xml:space="preserve">E </w:t>
      </w:r>
      <w:r w:rsidR="00474509" w:rsidRPr="00B84AE7">
        <w:rPr>
          <w:rFonts w:ascii="Arial" w:hAnsi="Arial" w:cs="Arial"/>
          <w:b/>
          <w:bCs/>
          <w:sz w:val="23"/>
          <w:szCs w:val="23"/>
        </w:rPr>
        <w:t xml:space="preserve">+7,7% </w:t>
      </w:r>
      <w:r w:rsidR="009A138E" w:rsidRPr="00B84AE7">
        <w:rPr>
          <w:rFonts w:ascii="Arial" w:hAnsi="Arial" w:cs="Arial"/>
          <w:b/>
          <w:bCs/>
          <w:sz w:val="23"/>
          <w:szCs w:val="23"/>
        </w:rPr>
        <w:t>A</w:t>
      </w:r>
      <w:r w:rsidR="00474509" w:rsidRPr="00B84AE7">
        <w:rPr>
          <w:rFonts w:ascii="Arial" w:hAnsi="Arial" w:cs="Arial"/>
          <w:b/>
          <w:bCs/>
          <w:sz w:val="23"/>
          <w:szCs w:val="23"/>
        </w:rPr>
        <w:t xml:space="preserve"> VOLUME</w:t>
      </w:r>
      <w:r w:rsidR="003F25EA" w:rsidRPr="00B84AE7">
        <w:rPr>
          <w:rFonts w:ascii="Arial" w:hAnsi="Arial" w:cs="Arial"/>
          <w:b/>
          <w:bCs/>
          <w:sz w:val="23"/>
          <w:szCs w:val="23"/>
        </w:rPr>
        <w:t>)</w:t>
      </w:r>
      <w:r w:rsidR="00CC09EC" w:rsidRPr="00B84AE7">
        <w:rPr>
          <w:rFonts w:ascii="Arial" w:hAnsi="Arial" w:cs="Arial"/>
          <w:b/>
          <w:bCs/>
          <w:sz w:val="23"/>
          <w:szCs w:val="23"/>
        </w:rPr>
        <w:t xml:space="preserve">, </w:t>
      </w:r>
      <w:r w:rsidR="0078380B" w:rsidRPr="00B84AE7">
        <w:rPr>
          <w:rFonts w:ascii="Arial" w:hAnsi="Arial" w:cs="Arial"/>
          <w:b/>
          <w:bCs/>
          <w:sz w:val="23"/>
          <w:szCs w:val="23"/>
        </w:rPr>
        <w:t>SPESA I TRIMESTRE 2021 A +1%</w:t>
      </w:r>
    </w:p>
    <w:p w14:paraId="539B031A" w14:textId="70F4D40F" w:rsidR="00704B30" w:rsidRPr="00B84AE7" w:rsidRDefault="000E330D" w:rsidP="004B7544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B84AE7">
        <w:rPr>
          <w:rFonts w:ascii="Arial" w:hAnsi="Arial" w:cs="Arial"/>
          <w:b/>
          <w:bCs/>
          <w:sz w:val="23"/>
          <w:szCs w:val="23"/>
        </w:rPr>
        <w:t xml:space="preserve">PREVISIONI </w:t>
      </w:r>
      <w:r w:rsidR="00AB42A0" w:rsidRPr="00B84AE7">
        <w:rPr>
          <w:rFonts w:ascii="Arial" w:hAnsi="Arial" w:cs="Arial"/>
          <w:b/>
          <w:bCs/>
          <w:sz w:val="23"/>
          <w:szCs w:val="23"/>
        </w:rPr>
        <w:t>2021</w:t>
      </w:r>
      <w:r w:rsidR="009A138E" w:rsidRPr="00B84AE7">
        <w:rPr>
          <w:rFonts w:ascii="Arial" w:hAnsi="Arial" w:cs="Arial"/>
          <w:b/>
          <w:bCs/>
          <w:sz w:val="23"/>
          <w:szCs w:val="23"/>
        </w:rPr>
        <w:t xml:space="preserve">: </w:t>
      </w:r>
      <w:r w:rsidR="00195B9A" w:rsidRPr="00B84AE7">
        <w:rPr>
          <w:rFonts w:ascii="Arial" w:hAnsi="Arial" w:cs="Arial"/>
          <w:b/>
          <w:bCs/>
          <w:sz w:val="23"/>
          <w:szCs w:val="23"/>
        </w:rPr>
        <w:t>PRODUZIONE STABILE</w:t>
      </w:r>
      <w:r w:rsidR="00B311D4" w:rsidRPr="00B84AE7">
        <w:rPr>
          <w:rFonts w:ascii="Arial" w:hAnsi="Arial" w:cs="Arial"/>
          <w:b/>
          <w:bCs/>
          <w:sz w:val="23"/>
          <w:szCs w:val="23"/>
        </w:rPr>
        <w:t xml:space="preserve"> PER </w:t>
      </w:r>
      <w:r w:rsidR="009A138E" w:rsidRPr="00B84AE7">
        <w:rPr>
          <w:rFonts w:ascii="Arial" w:hAnsi="Arial" w:cs="Arial"/>
          <w:b/>
          <w:bCs/>
          <w:sz w:val="23"/>
          <w:szCs w:val="23"/>
        </w:rPr>
        <w:t>LE CARNI BIANCHE (+0,1%)</w:t>
      </w:r>
      <w:r w:rsidRPr="00B84AE7">
        <w:rPr>
          <w:rFonts w:ascii="Arial" w:hAnsi="Arial" w:cs="Arial"/>
          <w:b/>
          <w:bCs/>
          <w:sz w:val="23"/>
          <w:szCs w:val="23"/>
        </w:rPr>
        <w:t xml:space="preserve">, </w:t>
      </w:r>
      <w:r w:rsidR="00B311D4" w:rsidRPr="00B84AE7">
        <w:rPr>
          <w:rFonts w:ascii="Arial" w:hAnsi="Arial" w:cs="Arial"/>
          <w:b/>
          <w:bCs/>
          <w:sz w:val="23"/>
          <w:szCs w:val="23"/>
        </w:rPr>
        <w:t xml:space="preserve">ITALIA </w:t>
      </w:r>
      <w:r w:rsidRPr="00B84AE7">
        <w:rPr>
          <w:rFonts w:ascii="Arial" w:hAnsi="Arial" w:cs="Arial"/>
          <w:b/>
          <w:bCs/>
          <w:sz w:val="23"/>
          <w:szCs w:val="23"/>
        </w:rPr>
        <w:t xml:space="preserve">UNICO PAESE </w:t>
      </w:r>
      <w:r w:rsidR="00B311D4" w:rsidRPr="00B84AE7">
        <w:rPr>
          <w:rFonts w:ascii="Arial" w:hAnsi="Arial" w:cs="Arial"/>
          <w:b/>
          <w:bCs/>
          <w:sz w:val="23"/>
          <w:szCs w:val="23"/>
        </w:rPr>
        <w:t xml:space="preserve">A SEGNO PIU’ </w:t>
      </w:r>
      <w:r w:rsidRPr="00B84AE7">
        <w:rPr>
          <w:rFonts w:ascii="Arial" w:hAnsi="Arial" w:cs="Arial"/>
          <w:b/>
          <w:bCs/>
          <w:sz w:val="23"/>
          <w:szCs w:val="23"/>
        </w:rPr>
        <w:t>TRA I CINQUE PRODUTTORI UE</w:t>
      </w:r>
    </w:p>
    <w:p w14:paraId="42BAE1D6" w14:textId="2C3FCE4F" w:rsidR="00FE4C70" w:rsidRPr="00B84AE7" w:rsidRDefault="002E5F6A" w:rsidP="004B7544">
      <w:pPr>
        <w:jc w:val="both"/>
        <w:rPr>
          <w:rFonts w:ascii="Arial" w:hAnsi="Arial" w:cs="Arial"/>
          <w:sz w:val="23"/>
          <w:szCs w:val="23"/>
        </w:rPr>
      </w:pPr>
      <w:r w:rsidRPr="00B84AE7">
        <w:rPr>
          <w:rFonts w:ascii="Arial" w:hAnsi="Arial" w:cs="Arial"/>
          <w:sz w:val="23"/>
          <w:szCs w:val="23"/>
        </w:rPr>
        <w:t>Il Covid non ferma</w:t>
      </w:r>
      <w:r w:rsidR="000C56E9" w:rsidRPr="00B84AE7">
        <w:rPr>
          <w:rFonts w:ascii="Arial" w:hAnsi="Arial" w:cs="Arial"/>
          <w:sz w:val="23"/>
          <w:szCs w:val="23"/>
        </w:rPr>
        <w:t xml:space="preserve"> l’ascesa del</w:t>
      </w:r>
      <w:r w:rsidRPr="00B84AE7">
        <w:rPr>
          <w:rFonts w:ascii="Arial" w:hAnsi="Arial" w:cs="Arial"/>
          <w:sz w:val="23"/>
          <w:szCs w:val="23"/>
        </w:rPr>
        <w:t>le carni bianche</w:t>
      </w:r>
      <w:r w:rsidR="00E305ED" w:rsidRPr="00B84AE7">
        <w:rPr>
          <w:rFonts w:ascii="Arial" w:hAnsi="Arial" w:cs="Arial"/>
          <w:sz w:val="23"/>
          <w:szCs w:val="23"/>
        </w:rPr>
        <w:t>. C</w:t>
      </w:r>
      <w:r w:rsidRPr="00B84AE7">
        <w:rPr>
          <w:rFonts w:ascii="Arial" w:hAnsi="Arial" w:cs="Arial"/>
          <w:sz w:val="23"/>
          <w:szCs w:val="23"/>
        </w:rPr>
        <w:t>on il 35% delle quote di mercato</w:t>
      </w:r>
      <w:r w:rsidR="00C33BC8" w:rsidRPr="00B84AE7">
        <w:rPr>
          <w:rFonts w:ascii="Arial" w:hAnsi="Arial" w:cs="Arial"/>
          <w:sz w:val="23"/>
          <w:szCs w:val="23"/>
        </w:rPr>
        <w:t xml:space="preserve"> a volume</w:t>
      </w:r>
      <w:r w:rsidR="000C56E9" w:rsidRPr="00B84AE7">
        <w:rPr>
          <w:rFonts w:ascii="Arial" w:hAnsi="Arial" w:cs="Arial"/>
          <w:sz w:val="23"/>
          <w:szCs w:val="23"/>
        </w:rPr>
        <w:t>,</w:t>
      </w:r>
      <w:r w:rsidRPr="00B84AE7">
        <w:rPr>
          <w:rFonts w:ascii="Arial" w:hAnsi="Arial" w:cs="Arial"/>
          <w:sz w:val="23"/>
          <w:szCs w:val="23"/>
        </w:rPr>
        <w:t xml:space="preserve"> le carni avicole</w:t>
      </w:r>
      <w:r w:rsidR="00A51E11" w:rsidRPr="00B84AE7">
        <w:rPr>
          <w:rFonts w:ascii="Arial" w:hAnsi="Arial" w:cs="Arial"/>
          <w:sz w:val="23"/>
          <w:szCs w:val="23"/>
        </w:rPr>
        <w:t xml:space="preserve"> </w:t>
      </w:r>
      <w:r w:rsidR="00D55E93" w:rsidRPr="00B84AE7">
        <w:rPr>
          <w:rFonts w:ascii="Arial" w:hAnsi="Arial" w:cs="Arial"/>
          <w:sz w:val="23"/>
          <w:szCs w:val="23"/>
        </w:rPr>
        <w:t xml:space="preserve">rimangono </w:t>
      </w:r>
      <w:r w:rsidR="00D55E93" w:rsidRPr="00B84AE7">
        <w:rPr>
          <w:rFonts w:ascii="Arial" w:hAnsi="Arial" w:cs="Arial"/>
          <w:b/>
          <w:bCs/>
          <w:sz w:val="23"/>
          <w:szCs w:val="23"/>
        </w:rPr>
        <w:t>le più acquistate dagli italiani</w:t>
      </w:r>
      <w:r w:rsidR="00C33BC8" w:rsidRPr="00B84AE7">
        <w:rPr>
          <w:rFonts w:ascii="Arial" w:hAnsi="Arial" w:cs="Arial"/>
          <w:sz w:val="23"/>
          <w:szCs w:val="23"/>
        </w:rPr>
        <w:t xml:space="preserve">, </w:t>
      </w:r>
      <w:r w:rsidR="00254B42" w:rsidRPr="00B84AE7">
        <w:rPr>
          <w:rFonts w:ascii="Arial" w:hAnsi="Arial" w:cs="Arial"/>
          <w:sz w:val="23"/>
          <w:szCs w:val="23"/>
        </w:rPr>
        <w:t xml:space="preserve">seguite </w:t>
      </w:r>
      <w:r w:rsidR="000C56E9" w:rsidRPr="00B84AE7">
        <w:rPr>
          <w:rFonts w:ascii="Arial" w:hAnsi="Arial" w:cs="Arial"/>
          <w:sz w:val="23"/>
          <w:szCs w:val="23"/>
        </w:rPr>
        <w:t>d</w:t>
      </w:r>
      <w:r w:rsidR="00254B42" w:rsidRPr="00B84AE7">
        <w:rPr>
          <w:rFonts w:ascii="Arial" w:hAnsi="Arial" w:cs="Arial"/>
          <w:sz w:val="23"/>
          <w:szCs w:val="23"/>
        </w:rPr>
        <w:t>a</w:t>
      </w:r>
      <w:r w:rsidR="000C56E9" w:rsidRPr="00B84AE7">
        <w:rPr>
          <w:rFonts w:ascii="Arial" w:hAnsi="Arial" w:cs="Arial"/>
          <w:sz w:val="23"/>
          <w:szCs w:val="23"/>
        </w:rPr>
        <w:t>l</w:t>
      </w:r>
      <w:r w:rsidR="003C46C0" w:rsidRPr="00B84AE7">
        <w:rPr>
          <w:rFonts w:ascii="Arial" w:hAnsi="Arial" w:cs="Arial"/>
          <w:sz w:val="23"/>
          <w:szCs w:val="23"/>
        </w:rPr>
        <w:t>le</w:t>
      </w:r>
      <w:r w:rsidR="000C56E9" w:rsidRPr="00B84AE7">
        <w:rPr>
          <w:rFonts w:ascii="Arial" w:hAnsi="Arial" w:cs="Arial"/>
          <w:sz w:val="23"/>
          <w:szCs w:val="23"/>
        </w:rPr>
        <w:t xml:space="preserve"> </w:t>
      </w:r>
      <w:r w:rsidR="003C46C0" w:rsidRPr="00B84AE7">
        <w:rPr>
          <w:rFonts w:ascii="Arial" w:hAnsi="Arial" w:cs="Arial"/>
          <w:sz w:val="23"/>
          <w:szCs w:val="23"/>
        </w:rPr>
        <w:t xml:space="preserve">carni </w:t>
      </w:r>
      <w:r w:rsidR="000C56E9" w:rsidRPr="00B84AE7">
        <w:rPr>
          <w:rFonts w:ascii="Arial" w:hAnsi="Arial" w:cs="Arial"/>
          <w:sz w:val="23"/>
          <w:szCs w:val="23"/>
        </w:rPr>
        <w:t>bovin</w:t>
      </w:r>
      <w:r w:rsidR="003C46C0" w:rsidRPr="00B84AE7">
        <w:rPr>
          <w:rFonts w:ascii="Arial" w:hAnsi="Arial" w:cs="Arial"/>
          <w:sz w:val="23"/>
          <w:szCs w:val="23"/>
        </w:rPr>
        <w:t>e</w:t>
      </w:r>
      <w:r w:rsidR="000C56E9" w:rsidRPr="00B84AE7">
        <w:rPr>
          <w:rFonts w:ascii="Arial" w:hAnsi="Arial" w:cs="Arial"/>
          <w:sz w:val="23"/>
          <w:szCs w:val="23"/>
        </w:rPr>
        <w:t xml:space="preserve"> </w:t>
      </w:r>
      <w:r w:rsidR="00254B42" w:rsidRPr="00B84AE7">
        <w:rPr>
          <w:rFonts w:ascii="Arial" w:hAnsi="Arial" w:cs="Arial"/>
          <w:sz w:val="23"/>
          <w:szCs w:val="23"/>
        </w:rPr>
        <w:t xml:space="preserve">(33%) </w:t>
      </w:r>
      <w:r w:rsidR="000C56E9" w:rsidRPr="00B84AE7">
        <w:rPr>
          <w:rFonts w:ascii="Arial" w:hAnsi="Arial" w:cs="Arial"/>
          <w:sz w:val="23"/>
          <w:szCs w:val="23"/>
        </w:rPr>
        <w:t>e d</w:t>
      </w:r>
      <w:r w:rsidR="00254B42" w:rsidRPr="00B84AE7">
        <w:rPr>
          <w:rFonts w:ascii="Arial" w:hAnsi="Arial" w:cs="Arial"/>
          <w:sz w:val="23"/>
          <w:szCs w:val="23"/>
        </w:rPr>
        <w:t>a</w:t>
      </w:r>
      <w:r w:rsidR="003C46C0" w:rsidRPr="00B84AE7">
        <w:rPr>
          <w:rFonts w:ascii="Arial" w:hAnsi="Arial" w:cs="Arial"/>
          <w:sz w:val="23"/>
          <w:szCs w:val="23"/>
        </w:rPr>
        <w:t>lle suine</w:t>
      </w:r>
      <w:r w:rsidR="00254B42" w:rsidRPr="00B84AE7">
        <w:rPr>
          <w:rFonts w:ascii="Arial" w:hAnsi="Arial" w:cs="Arial"/>
          <w:sz w:val="23"/>
          <w:szCs w:val="23"/>
        </w:rPr>
        <w:t xml:space="preserve"> (21%)</w:t>
      </w:r>
      <w:r w:rsidR="00A20FA3" w:rsidRPr="00B84AE7">
        <w:rPr>
          <w:rFonts w:ascii="Arial" w:hAnsi="Arial" w:cs="Arial"/>
          <w:sz w:val="23"/>
          <w:szCs w:val="23"/>
        </w:rPr>
        <w:t xml:space="preserve">. </w:t>
      </w:r>
      <w:r w:rsidRPr="00B84AE7">
        <w:rPr>
          <w:rFonts w:ascii="Arial" w:hAnsi="Arial" w:cs="Arial"/>
          <w:sz w:val="23"/>
          <w:szCs w:val="23"/>
        </w:rPr>
        <w:t xml:space="preserve">Crescono anche </w:t>
      </w:r>
      <w:r w:rsidR="00A20FA3" w:rsidRPr="00B84AE7">
        <w:rPr>
          <w:rFonts w:ascii="Arial" w:hAnsi="Arial" w:cs="Arial"/>
          <w:sz w:val="23"/>
          <w:szCs w:val="23"/>
        </w:rPr>
        <w:t xml:space="preserve">gli </w:t>
      </w:r>
      <w:r w:rsidR="00D55E93" w:rsidRPr="00B84AE7">
        <w:rPr>
          <w:rFonts w:ascii="Arial" w:hAnsi="Arial" w:cs="Arial"/>
          <w:b/>
          <w:bCs/>
          <w:sz w:val="23"/>
          <w:szCs w:val="23"/>
        </w:rPr>
        <w:t>acquisti domestici</w:t>
      </w:r>
      <w:r w:rsidR="00A20FA3" w:rsidRPr="00B84AE7">
        <w:rPr>
          <w:rFonts w:ascii="Arial" w:hAnsi="Arial" w:cs="Arial"/>
          <w:b/>
          <w:bCs/>
          <w:sz w:val="23"/>
          <w:szCs w:val="23"/>
        </w:rPr>
        <w:t xml:space="preserve"> </w:t>
      </w:r>
      <w:r w:rsidR="00C33BC8" w:rsidRPr="00B84AE7">
        <w:rPr>
          <w:rFonts w:ascii="Arial" w:hAnsi="Arial" w:cs="Arial"/>
          <w:b/>
          <w:bCs/>
          <w:sz w:val="23"/>
          <w:szCs w:val="23"/>
        </w:rPr>
        <w:t>(</w:t>
      </w:r>
      <w:r w:rsidR="00A20FA3" w:rsidRPr="00B84AE7">
        <w:rPr>
          <w:rFonts w:ascii="Arial" w:hAnsi="Arial" w:cs="Arial"/>
          <w:b/>
          <w:bCs/>
          <w:sz w:val="23"/>
          <w:szCs w:val="23"/>
        </w:rPr>
        <w:t>+</w:t>
      </w:r>
      <w:r w:rsidR="00D55E93" w:rsidRPr="00B84AE7">
        <w:rPr>
          <w:rFonts w:ascii="Arial" w:hAnsi="Arial" w:cs="Arial"/>
          <w:b/>
          <w:bCs/>
          <w:sz w:val="23"/>
          <w:szCs w:val="23"/>
        </w:rPr>
        <w:t>10% a valore</w:t>
      </w:r>
      <w:r w:rsidR="00D55E93" w:rsidRPr="00B84AE7">
        <w:rPr>
          <w:rFonts w:ascii="Arial" w:hAnsi="Arial" w:cs="Arial"/>
          <w:sz w:val="23"/>
          <w:szCs w:val="23"/>
        </w:rPr>
        <w:t xml:space="preserve"> e </w:t>
      </w:r>
      <w:r w:rsidR="00A20FA3" w:rsidRPr="00B84AE7">
        <w:rPr>
          <w:rFonts w:ascii="Arial" w:hAnsi="Arial" w:cs="Arial"/>
          <w:sz w:val="23"/>
          <w:szCs w:val="23"/>
        </w:rPr>
        <w:t>+</w:t>
      </w:r>
      <w:r w:rsidR="00D55E93" w:rsidRPr="00B84AE7">
        <w:rPr>
          <w:rFonts w:ascii="Arial" w:hAnsi="Arial" w:cs="Arial"/>
          <w:b/>
          <w:bCs/>
          <w:sz w:val="23"/>
          <w:szCs w:val="23"/>
        </w:rPr>
        <w:t>7,7% a volume</w:t>
      </w:r>
      <w:r w:rsidR="003C46C0" w:rsidRPr="00B84AE7">
        <w:rPr>
          <w:rFonts w:ascii="Arial" w:hAnsi="Arial" w:cs="Arial"/>
          <w:b/>
          <w:bCs/>
          <w:sz w:val="23"/>
          <w:szCs w:val="23"/>
        </w:rPr>
        <w:t xml:space="preserve"> sul 2019</w:t>
      </w:r>
      <w:r w:rsidR="00C33BC8" w:rsidRPr="00B84AE7">
        <w:rPr>
          <w:rFonts w:ascii="Arial" w:hAnsi="Arial" w:cs="Arial"/>
          <w:sz w:val="23"/>
          <w:szCs w:val="23"/>
        </w:rPr>
        <w:t xml:space="preserve">) </w:t>
      </w:r>
      <w:r w:rsidRPr="00B84AE7">
        <w:rPr>
          <w:rFonts w:ascii="Arial" w:hAnsi="Arial" w:cs="Arial"/>
          <w:sz w:val="23"/>
          <w:szCs w:val="23"/>
        </w:rPr>
        <w:t xml:space="preserve">e i </w:t>
      </w:r>
      <w:r w:rsidRPr="00B84AE7">
        <w:rPr>
          <w:rFonts w:ascii="Arial" w:hAnsi="Arial" w:cs="Arial"/>
          <w:b/>
          <w:bCs/>
          <w:sz w:val="23"/>
          <w:szCs w:val="23"/>
        </w:rPr>
        <w:t>consumi</w:t>
      </w:r>
      <w:r w:rsidR="00433A22" w:rsidRPr="00B84AE7">
        <w:rPr>
          <w:rFonts w:ascii="Arial" w:hAnsi="Arial" w:cs="Arial"/>
          <w:b/>
          <w:bCs/>
          <w:sz w:val="23"/>
          <w:szCs w:val="23"/>
        </w:rPr>
        <w:t xml:space="preserve"> </w:t>
      </w:r>
      <w:r w:rsidR="00C62670" w:rsidRPr="00B84AE7">
        <w:rPr>
          <w:rFonts w:ascii="Arial" w:hAnsi="Arial" w:cs="Arial"/>
          <w:b/>
          <w:bCs/>
          <w:sz w:val="23"/>
          <w:szCs w:val="23"/>
        </w:rPr>
        <w:t>pro-capite</w:t>
      </w:r>
      <w:r w:rsidR="00E305ED" w:rsidRPr="00B84AE7">
        <w:rPr>
          <w:rFonts w:ascii="Arial" w:hAnsi="Arial" w:cs="Arial"/>
          <w:b/>
          <w:bCs/>
          <w:sz w:val="23"/>
          <w:szCs w:val="23"/>
        </w:rPr>
        <w:t xml:space="preserve"> </w:t>
      </w:r>
      <w:r w:rsidR="000C56E9" w:rsidRPr="00B84AE7">
        <w:rPr>
          <w:rFonts w:ascii="Arial" w:hAnsi="Arial" w:cs="Arial"/>
          <w:sz w:val="23"/>
          <w:szCs w:val="23"/>
        </w:rPr>
        <w:t>arrivati a 21,5 kg</w:t>
      </w:r>
      <w:r w:rsidR="00433A22" w:rsidRPr="00B84AE7">
        <w:rPr>
          <w:rFonts w:ascii="Arial" w:hAnsi="Arial" w:cs="Arial"/>
          <w:sz w:val="23"/>
          <w:szCs w:val="23"/>
        </w:rPr>
        <w:t xml:space="preserve"> (+1,9</w:t>
      </w:r>
      <w:r w:rsidR="000466E8" w:rsidRPr="00B84AE7">
        <w:rPr>
          <w:rFonts w:ascii="Arial" w:hAnsi="Arial" w:cs="Arial"/>
          <w:sz w:val="23"/>
          <w:szCs w:val="23"/>
        </w:rPr>
        <w:t>3</w:t>
      </w:r>
      <w:r w:rsidR="00433A22" w:rsidRPr="00B84AE7">
        <w:rPr>
          <w:rFonts w:ascii="Arial" w:hAnsi="Arial" w:cs="Arial"/>
          <w:sz w:val="23"/>
          <w:szCs w:val="23"/>
        </w:rPr>
        <w:t>%)</w:t>
      </w:r>
      <w:r w:rsidR="00CA0E58" w:rsidRPr="00B84AE7">
        <w:rPr>
          <w:rFonts w:ascii="Arial" w:hAnsi="Arial" w:cs="Arial"/>
          <w:sz w:val="23"/>
          <w:szCs w:val="23"/>
        </w:rPr>
        <w:t>.</w:t>
      </w:r>
    </w:p>
    <w:p w14:paraId="5DB496FC" w14:textId="0D6F0423" w:rsidR="00BB28AE" w:rsidRPr="0073338B" w:rsidRDefault="001A06F5" w:rsidP="004B7544">
      <w:pPr>
        <w:jc w:val="both"/>
        <w:rPr>
          <w:rFonts w:ascii="Arial" w:hAnsi="Arial" w:cs="Arial"/>
          <w:sz w:val="23"/>
          <w:szCs w:val="23"/>
        </w:rPr>
      </w:pPr>
      <w:r w:rsidRPr="00B84AE7">
        <w:rPr>
          <w:rFonts w:ascii="Arial" w:hAnsi="Arial" w:cs="Arial"/>
          <w:sz w:val="23"/>
          <w:szCs w:val="23"/>
        </w:rPr>
        <w:t xml:space="preserve">Il </w:t>
      </w:r>
      <w:r w:rsidR="00F34ACA" w:rsidRPr="00B84AE7">
        <w:rPr>
          <w:rFonts w:ascii="Arial" w:hAnsi="Arial" w:cs="Arial"/>
          <w:sz w:val="23"/>
          <w:szCs w:val="23"/>
        </w:rPr>
        <w:t>trend della</w:t>
      </w:r>
      <w:r w:rsidR="00BB28AE" w:rsidRPr="00B84AE7">
        <w:rPr>
          <w:rFonts w:ascii="Arial" w:hAnsi="Arial" w:cs="Arial"/>
          <w:sz w:val="23"/>
          <w:szCs w:val="23"/>
        </w:rPr>
        <w:t xml:space="preserve"> spesa in aumento </w:t>
      </w:r>
      <w:r w:rsidR="00BB28AE" w:rsidRPr="00B84AE7">
        <w:rPr>
          <w:rFonts w:ascii="Arial" w:hAnsi="Arial" w:cs="Arial"/>
          <w:b/>
          <w:bCs/>
          <w:sz w:val="23"/>
          <w:szCs w:val="23"/>
        </w:rPr>
        <w:t>è confermat</w:t>
      </w:r>
      <w:r w:rsidR="00F34ACA" w:rsidRPr="00B84AE7">
        <w:rPr>
          <w:rFonts w:ascii="Arial" w:hAnsi="Arial" w:cs="Arial"/>
          <w:b/>
          <w:bCs/>
          <w:sz w:val="23"/>
          <w:szCs w:val="23"/>
        </w:rPr>
        <w:t>o</w:t>
      </w:r>
      <w:r w:rsidR="00BB28AE" w:rsidRPr="00B84AE7">
        <w:rPr>
          <w:rFonts w:ascii="Arial" w:hAnsi="Arial" w:cs="Arial"/>
          <w:b/>
          <w:bCs/>
          <w:sz w:val="23"/>
          <w:szCs w:val="23"/>
        </w:rPr>
        <w:t xml:space="preserve"> anche nel primo trimestre 2021: +1% sullo stesso periodo dell’anno precedente</w:t>
      </w:r>
      <w:r w:rsidRPr="00B84AE7">
        <w:rPr>
          <w:rFonts w:ascii="Arial" w:hAnsi="Arial" w:cs="Arial"/>
          <w:b/>
          <w:bCs/>
          <w:sz w:val="23"/>
          <w:szCs w:val="23"/>
        </w:rPr>
        <w:t xml:space="preserve"> (</w:t>
      </w:r>
      <w:r w:rsidR="00BB28AE" w:rsidRPr="00B84AE7">
        <w:rPr>
          <w:rFonts w:ascii="Arial" w:hAnsi="Arial" w:cs="Arial"/>
          <w:b/>
          <w:bCs/>
          <w:sz w:val="23"/>
          <w:szCs w:val="23"/>
        </w:rPr>
        <w:t>dati Ismea</w:t>
      </w:r>
      <w:r w:rsidRPr="00B84AE7">
        <w:rPr>
          <w:rFonts w:ascii="Arial" w:hAnsi="Arial" w:cs="Arial"/>
          <w:b/>
          <w:bCs/>
          <w:sz w:val="23"/>
          <w:szCs w:val="23"/>
        </w:rPr>
        <w:t>)</w:t>
      </w:r>
      <w:r w:rsidR="00BB28AE" w:rsidRPr="00B84AE7">
        <w:rPr>
          <w:rFonts w:ascii="Arial" w:hAnsi="Arial" w:cs="Arial"/>
          <w:sz w:val="23"/>
          <w:szCs w:val="23"/>
        </w:rPr>
        <w:t xml:space="preserve">. </w:t>
      </w:r>
      <w:r w:rsidR="00BB28AE" w:rsidRPr="0073338B">
        <w:rPr>
          <w:rFonts w:ascii="Arial" w:hAnsi="Arial" w:cs="Arial"/>
          <w:sz w:val="23"/>
          <w:szCs w:val="23"/>
        </w:rPr>
        <w:t xml:space="preserve">Merito della </w:t>
      </w:r>
      <w:r w:rsidR="00BB28AE" w:rsidRPr="0073338B">
        <w:rPr>
          <w:rFonts w:ascii="Arial" w:hAnsi="Arial" w:cs="Arial"/>
          <w:b/>
          <w:bCs/>
          <w:sz w:val="23"/>
          <w:szCs w:val="23"/>
        </w:rPr>
        <w:t>parziale</w:t>
      </w:r>
      <w:r w:rsidR="00BB28AE" w:rsidRPr="0073338B">
        <w:rPr>
          <w:rFonts w:ascii="Arial" w:hAnsi="Arial" w:cs="Arial"/>
          <w:sz w:val="23"/>
          <w:szCs w:val="23"/>
        </w:rPr>
        <w:t xml:space="preserve"> </w:t>
      </w:r>
      <w:r w:rsidR="00BB28AE" w:rsidRPr="0073338B">
        <w:rPr>
          <w:rFonts w:ascii="Arial" w:hAnsi="Arial" w:cs="Arial"/>
          <w:b/>
          <w:bCs/>
          <w:sz w:val="23"/>
          <w:szCs w:val="23"/>
        </w:rPr>
        <w:t>conversione</w:t>
      </w:r>
      <w:r w:rsidR="00BB28AE" w:rsidRPr="0073338B">
        <w:rPr>
          <w:rFonts w:ascii="Arial" w:hAnsi="Arial" w:cs="Arial"/>
          <w:sz w:val="23"/>
          <w:szCs w:val="23"/>
        </w:rPr>
        <w:t xml:space="preserve"> dei consumi fuori casa in consumi domestici</w:t>
      </w:r>
      <w:r w:rsidRPr="0073338B">
        <w:rPr>
          <w:rFonts w:ascii="Arial" w:hAnsi="Arial" w:cs="Arial"/>
          <w:sz w:val="23"/>
          <w:szCs w:val="23"/>
        </w:rPr>
        <w:t>, combinata al</w:t>
      </w:r>
      <w:r w:rsidR="00BB28AE" w:rsidRPr="0073338B">
        <w:rPr>
          <w:rFonts w:ascii="Arial" w:hAnsi="Arial" w:cs="Arial"/>
          <w:sz w:val="23"/>
          <w:szCs w:val="23"/>
        </w:rPr>
        <w:t xml:space="preserve"> valore aggiunto dei prodotti</w:t>
      </w:r>
      <w:r w:rsidRPr="0073338B">
        <w:rPr>
          <w:rFonts w:ascii="Arial" w:hAnsi="Arial" w:cs="Arial"/>
          <w:sz w:val="23"/>
          <w:szCs w:val="23"/>
        </w:rPr>
        <w:t>.</w:t>
      </w:r>
      <w:r w:rsidR="00BB28AE" w:rsidRPr="0073338B">
        <w:rPr>
          <w:rFonts w:ascii="Arial" w:hAnsi="Arial" w:cs="Arial"/>
          <w:sz w:val="23"/>
          <w:szCs w:val="23"/>
        </w:rPr>
        <w:t xml:space="preserve"> </w:t>
      </w:r>
      <w:r w:rsidRPr="0073338B">
        <w:rPr>
          <w:rFonts w:ascii="Arial" w:hAnsi="Arial" w:cs="Arial"/>
          <w:sz w:val="23"/>
          <w:szCs w:val="23"/>
        </w:rPr>
        <w:t>L</w:t>
      </w:r>
      <w:r w:rsidR="00BB28AE" w:rsidRPr="0073338B">
        <w:rPr>
          <w:rFonts w:ascii="Arial" w:hAnsi="Arial" w:cs="Arial"/>
          <w:sz w:val="23"/>
          <w:szCs w:val="23"/>
        </w:rPr>
        <w:t xml:space="preserve">’avicolo è </w:t>
      </w:r>
      <w:r w:rsidRPr="0073338B">
        <w:rPr>
          <w:rFonts w:ascii="Arial" w:hAnsi="Arial" w:cs="Arial"/>
          <w:sz w:val="23"/>
          <w:szCs w:val="23"/>
        </w:rPr>
        <w:t xml:space="preserve">infatti </w:t>
      </w:r>
      <w:r w:rsidR="00BB28AE" w:rsidRPr="0073338B">
        <w:rPr>
          <w:rFonts w:ascii="Arial" w:hAnsi="Arial" w:cs="Arial"/>
          <w:sz w:val="23"/>
          <w:szCs w:val="23"/>
        </w:rPr>
        <w:t>il settore zootecnico che più di tutti ha sviluppato la linea degli elaborati e dei confezionati, riuscendo nel 2020 quanto nel 2021 a dar maggior durabilità e flessibilità a una buona parte della produzione.</w:t>
      </w:r>
    </w:p>
    <w:p w14:paraId="0A6CF8A3" w14:textId="7857E861" w:rsidR="00FE4C70" w:rsidRPr="00B84AE7" w:rsidRDefault="00651029" w:rsidP="004B7544">
      <w:pPr>
        <w:jc w:val="both"/>
        <w:rPr>
          <w:rFonts w:ascii="Arial" w:hAnsi="Arial" w:cs="Arial"/>
          <w:sz w:val="23"/>
          <w:szCs w:val="23"/>
        </w:rPr>
      </w:pPr>
      <w:r w:rsidRPr="00B84AE7">
        <w:rPr>
          <w:rFonts w:ascii="Arial" w:hAnsi="Arial" w:cs="Arial"/>
          <w:sz w:val="23"/>
          <w:szCs w:val="23"/>
        </w:rPr>
        <w:t>È</w:t>
      </w:r>
      <w:r w:rsidR="009A138E" w:rsidRPr="00B84AE7">
        <w:rPr>
          <w:rFonts w:ascii="Arial" w:hAnsi="Arial" w:cs="Arial"/>
          <w:sz w:val="23"/>
          <w:szCs w:val="23"/>
        </w:rPr>
        <w:t xml:space="preserve"> anche </w:t>
      </w:r>
      <w:r w:rsidR="00FE4C70" w:rsidRPr="00B84AE7">
        <w:rPr>
          <w:rFonts w:ascii="Arial" w:hAnsi="Arial" w:cs="Arial"/>
          <w:sz w:val="23"/>
          <w:szCs w:val="23"/>
        </w:rPr>
        <w:t xml:space="preserve">exploit per </w:t>
      </w:r>
      <w:r w:rsidR="00FB3642" w:rsidRPr="00B84AE7">
        <w:rPr>
          <w:rFonts w:ascii="Arial" w:hAnsi="Arial" w:cs="Arial"/>
          <w:sz w:val="23"/>
          <w:szCs w:val="23"/>
        </w:rPr>
        <w:t xml:space="preserve">le </w:t>
      </w:r>
      <w:r w:rsidR="00FE4C70" w:rsidRPr="00B84AE7">
        <w:rPr>
          <w:rFonts w:ascii="Arial" w:hAnsi="Arial" w:cs="Arial"/>
          <w:b/>
          <w:bCs/>
          <w:sz w:val="23"/>
          <w:szCs w:val="23"/>
        </w:rPr>
        <w:t>uova</w:t>
      </w:r>
      <w:r w:rsidR="007B0866" w:rsidRPr="00B84AE7">
        <w:rPr>
          <w:rFonts w:ascii="Arial" w:hAnsi="Arial" w:cs="Arial"/>
          <w:b/>
          <w:bCs/>
          <w:sz w:val="23"/>
          <w:szCs w:val="23"/>
        </w:rPr>
        <w:t xml:space="preserve">: </w:t>
      </w:r>
      <w:r w:rsidR="00FE4C70" w:rsidRPr="00B84AE7">
        <w:rPr>
          <w:rFonts w:ascii="Arial" w:hAnsi="Arial" w:cs="Arial"/>
          <w:sz w:val="23"/>
          <w:szCs w:val="23"/>
        </w:rPr>
        <w:t xml:space="preserve">dopo il boom del lockdown, si confermano il </w:t>
      </w:r>
      <w:r w:rsidR="00FE4C70" w:rsidRPr="00B84AE7">
        <w:rPr>
          <w:rFonts w:ascii="Arial" w:hAnsi="Arial" w:cs="Arial"/>
          <w:b/>
          <w:bCs/>
          <w:sz w:val="23"/>
          <w:szCs w:val="23"/>
        </w:rPr>
        <w:t>segmento più dinamico nella spesa</w:t>
      </w:r>
      <w:r w:rsidR="00537756" w:rsidRPr="00B84AE7">
        <w:rPr>
          <w:rFonts w:ascii="Arial" w:hAnsi="Arial" w:cs="Arial"/>
          <w:b/>
          <w:bCs/>
          <w:sz w:val="23"/>
          <w:szCs w:val="23"/>
        </w:rPr>
        <w:t xml:space="preserve"> degli italiani</w:t>
      </w:r>
      <w:r w:rsidR="00537756" w:rsidRPr="00B84AE7">
        <w:rPr>
          <w:rFonts w:ascii="Arial" w:hAnsi="Arial" w:cs="Arial"/>
          <w:sz w:val="23"/>
          <w:szCs w:val="23"/>
        </w:rPr>
        <w:t xml:space="preserve"> </w:t>
      </w:r>
      <w:r w:rsidR="009A138E" w:rsidRPr="00B84AE7">
        <w:rPr>
          <w:rFonts w:ascii="Arial" w:hAnsi="Arial" w:cs="Arial"/>
          <w:b/>
          <w:bCs/>
          <w:sz w:val="23"/>
          <w:szCs w:val="23"/>
        </w:rPr>
        <w:t>con +14,5%</w:t>
      </w:r>
      <w:r w:rsidR="009A138E" w:rsidRPr="00B84AE7">
        <w:rPr>
          <w:rFonts w:ascii="Arial" w:hAnsi="Arial" w:cs="Arial"/>
          <w:sz w:val="23"/>
          <w:szCs w:val="23"/>
        </w:rPr>
        <w:t xml:space="preserve"> </w:t>
      </w:r>
      <w:r w:rsidRPr="00B84AE7">
        <w:rPr>
          <w:rFonts w:ascii="Arial" w:hAnsi="Arial" w:cs="Arial"/>
          <w:sz w:val="23"/>
          <w:szCs w:val="23"/>
        </w:rPr>
        <w:t>(dati Ismea-</w:t>
      </w:r>
      <w:r w:rsidR="00FE4C70" w:rsidRPr="00B84AE7">
        <w:rPr>
          <w:rFonts w:ascii="Arial" w:hAnsi="Arial" w:cs="Arial"/>
          <w:sz w:val="23"/>
          <w:szCs w:val="23"/>
        </w:rPr>
        <w:t>Nielsen)</w:t>
      </w:r>
      <w:r w:rsidR="009A138E" w:rsidRPr="00B84AE7">
        <w:rPr>
          <w:rFonts w:ascii="Arial" w:hAnsi="Arial" w:cs="Arial"/>
          <w:sz w:val="23"/>
          <w:szCs w:val="23"/>
        </w:rPr>
        <w:t>. O</w:t>
      </w:r>
      <w:r w:rsidR="00E305ED" w:rsidRPr="00B84AE7">
        <w:rPr>
          <w:rFonts w:ascii="Arial" w:hAnsi="Arial" w:cs="Arial"/>
          <w:sz w:val="23"/>
          <w:szCs w:val="23"/>
        </w:rPr>
        <w:t>ggi</w:t>
      </w:r>
      <w:r w:rsidR="00537756" w:rsidRPr="00B84AE7">
        <w:rPr>
          <w:rFonts w:ascii="Arial" w:hAnsi="Arial" w:cs="Arial"/>
          <w:sz w:val="23"/>
          <w:szCs w:val="23"/>
        </w:rPr>
        <w:t xml:space="preserve"> </w:t>
      </w:r>
      <w:r w:rsidR="009A138E" w:rsidRPr="00B84AE7">
        <w:rPr>
          <w:rFonts w:ascii="Arial" w:hAnsi="Arial" w:cs="Arial"/>
          <w:sz w:val="23"/>
          <w:szCs w:val="23"/>
        </w:rPr>
        <w:t xml:space="preserve">se </w:t>
      </w:r>
      <w:r w:rsidR="00537756" w:rsidRPr="00B84AE7">
        <w:rPr>
          <w:rFonts w:ascii="Arial" w:hAnsi="Arial" w:cs="Arial"/>
          <w:sz w:val="23"/>
          <w:szCs w:val="23"/>
        </w:rPr>
        <w:t xml:space="preserve">ne consumano </w:t>
      </w:r>
      <w:r w:rsidR="009A138E" w:rsidRPr="00B84AE7">
        <w:rPr>
          <w:rFonts w:ascii="Arial" w:hAnsi="Arial" w:cs="Arial"/>
          <w:sz w:val="23"/>
          <w:szCs w:val="23"/>
        </w:rPr>
        <w:t xml:space="preserve">circa </w:t>
      </w:r>
      <w:r w:rsidR="00FE4C70" w:rsidRPr="00B84AE7">
        <w:rPr>
          <w:rFonts w:ascii="Arial" w:hAnsi="Arial" w:cs="Arial"/>
          <w:sz w:val="23"/>
          <w:szCs w:val="23"/>
        </w:rPr>
        <w:t>12,9 miliardi</w:t>
      </w:r>
      <w:r w:rsidR="00537756" w:rsidRPr="00B84AE7">
        <w:rPr>
          <w:rFonts w:ascii="Arial" w:hAnsi="Arial" w:cs="Arial"/>
          <w:sz w:val="23"/>
          <w:szCs w:val="23"/>
        </w:rPr>
        <w:t xml:space="preserve">, </w:t>
      </w:r>
      <w:r w:rsidR="009A138E" w:rsidRPr="00B84AE7">
        <w:rPr>
          <w:rFonts w:ascii="Arial" w:hAnsi="Arial" w:cs="Arial"/>
          <w:sz w:val="23"/>
          <w:szCs w:val="23"/>
        </w:rPr>
        <w:t xml:space="preserve">pari a </w:t>
      </w:r>
      <w:r w:rsidR="00537756" w:rsidRPr="00B84AE7">
        <w:rPr>
          <w:rFonts w:ascii="Arial" w:hAnsi="Arial" w:cs="Arial"/>
          <w:sz w:val="23"/>
          <w:szCs w:val="23"/>
        </w:rPr>
        <w:t xml:space="preserve">216 a testa </w:t>
      </w:r>
      <w:r w:rsidR="00FE4C70" w:rsidRPr="00B84AE7">
        <w:rPr>
          <w:rFonts w:ascii="Arial" w:hAnsi="Arial" w:cs="Arial"/>
          <w:sz w:val="23"/>
          <w:szCs w:val="23"/>
        </w:rPr>
        <w:t>(+3,23% sul 2019)</w:t>
      </w:r>
      <w:r w:rsidR="00537756" w:rsidRPr="00B84AE7">
        <w:rPr>
          <w:rFonts w:ascii="Arial" w:hAnsi="Arial" w:cs="Arial"/>
          <w:sz w:val="23"/>
          <w:szCs w:val="23"/>
        </w:rPr>
        <w:t xml:space="preserve">, </w:t>
      </w:r>
      <w:r w:rsidR="00606CC8" w:rsidRPr="00B84AE7">
        <w:rPr>
          <w:rFonts w:ascii="Arial" w:hAnsi="Arial" w:cs="Arial"/>
          <w:sz w:val="23"/>
          <w:szCs w:val="23"/>
        </w:rPr>
        <w:t xml:space="preserve">e </w:t>
      </w:r>
      <w:r w:rsidR="00FB3642" w:rsidRPr="00B84AE7">
        <w:rPr>
          <w:rFonts w:ascii="Arial" w:hAnsi="Arial" w:cs="Arial"/>
          <w:sz w:val="23"/>
          <w:szCs w:val="23"/>
        </w:rPr>
        <w:t xml:space="preserve">sempre più </w:t>
      </w:r>
      <w:r w:rsidR="00FE4C70" w:rsidRPr="00B84AE7">
        <w:rPr>
          <w:rFonts w:ascii="Arial" w:hAnsi="Arial" w:cs="Arial"/>
          <w:sz w:val="23"/>
          <w:szCs w:val="23"/>
        </w:rPr>
        <w:t>da galline allevate a terra (+21,1%)</w:t>
      </w:r>
      <w:r w:rsidR="00FB3642" w:rsidRPr="00B84AE7">
        <w:rPr>
          <w:rFonts w:ascii="Arial" w:hAnsi="Arial" w:cs="Arial"/>
          <w:sz w:val="23"/>
          <w:szCs w:val="23"/>
        </w:rPr>
        <w:t xml:space="preserve">, </w:t>
      </w:r>
      <w:r w:rsidR="00FE4C70" w:rsidRPr="00B84AE7">
        <w:rPr>
          <w:rFonts w:ascii="Arial" w:hAnsi="Arial" w:cs="Arial"/>
          <w:sz w:val="23"/>
          <w:szCs w:val="23"/>
        </w:rPr>
        <w:t xml:space="preserve">all’aperto (+13,4%) e da allevamenti </w:t>
      </w:r>
      <w:proofErr w:type="spellStart"/>
      <w:r w:rsidR="00FE4C70" w:rsidRPr="00B84AE7">
        <w:rPr>
          <w:rFonts w:ascii="Arial" w:hAnsi="Arial" w:cs="Arial"/>
          <w:sz w:val="23"/>
          <w:szCs w:val="23"/>
        </w:rPr>
        <w:t>bio</w:t>
      </w:r>
      <w:proofErr w:type="spellEnd"/>
      <w:r w:rsidR="00FE4C70" w:rsidRPr="00B84AE7">
        <w:rPr>
          <w:rFonts w:ascii="Arial" w:hAnsi="Arial" w:cs="Arial"/>
          <w:sz w:val="23"/>
          <w:szCs w:val="23"/>
        </w:rPr>
        <w:t xml:space="preserve"> (+4%) (elaborazioni dati Ismea</w:t>
      </w:r>
      <w:r w:rsidR="00820EC1" w:rsidRPr="00B84AE7">
        <w:rPr>
          <w:rFonts w:ascii="Arial" w:hAnsi="Arial" w:cs="Arial"/>
          <w:sz w:val="23"/>
          <w:szCs w:val="23"/>
        </w:rPr>
        <w:t>-</w:t>
      </w:r>
      <w:r w:rsidR="00FE4C70" w:rsidRPr="00B84AE7">
        <w:rPr>
          <w:rFonts w:ascii="Arial" w:hAnsi="Arial" w:cs="Arial"/>
          <w:sz w:val="23"/>
          <w:szCs w:val="23"/>
        </w:rPr>
        <w:t xml:space="preserve">Nielsen Market Track). </w:t>
      </w:r>
      <w:r w:rsidR="00606CC8" w:rsidRPr="00B84AE7">
        <w:rPr>
          <w:rFonts w:ascii="Arial" w:hAnsi="Arial" w:cs="Arial"/>
          <w:sz w:val="23"/>
          <w:szCs w:val="23"/>
        </w:rPr>
        <w:t xml:space="preserve">E le </w:t>
      </w:r>
      <w:r w:rsidR="00606CC8" w:rsidRPr="00B84AE7">
        <w:rPr>
          <w:rFonts w:ascii="Arial" w:hAnsi="Arial" w:cs="Arial"/>
          <w:b/>
          <w:bCs/>
          <w:sz w:val="23"/>
          <w:szCs w:val="23"/>
        </w:rPr>
        <w:t>stime 2021</w:t>
      </w:r>
      <w:r w:rsidR="00195B9A" w:rsidRPr="00B84AE7">
        <w:rPr>
          <w:rStyle w:val="Rimandonotaapidipagina"/>
          <w:rFonts w:ascii="Arial" w:hAnsi="Arial" w:cs="Arial"/>
          <w:b/>
          <w:bCs/>
          <w:sz w:val="23"/>
          <w:szCs w:val="23"/>
        </w:rPr>
        <w:footnoteReference w:id="1"/>
      </w:r>
      <w:r w:rsidR="00606CC8" w:rsidRPr="00B84AE7">
        <w:rPr>
          <w:rFonts w:ascii="Arial" w:hAnsi="Arial" w:cs="Arial"/>
          <w:sz w:val="23"/>
          <w:szCs w:val="23"/>
        </w:rPr>
        <w:t xml:space="preserve"> parlano di una </w:t>
      </w:r>
      <w:r w:rsidR="00195B9A" w:rsidRPr="00B84AE7">
        <w:rPr>
          <w:rFonts w:ascii="Arial" w:hAnsi="Arial" w:cs="Arial"/>
          <w:sz w:val="23"/>
          <w:szCs w:val="23"/>
        </w:rPr>
        <w:t xml:space="preserve">produzione stabile, con una lieve crescita, </w:t>
      </w:r>
      <w:r w:rsidR="00606CC8" w:rsidRPr="00B84AE7">
        <w:rPr>
          <w:rFonts w:ascii="Arial" w:hAnsi="Arial" w:cs="Arial"/>
          <w:sz w:val="23"/>
          <w:szCs w:val="23"/>
        </w:rPr>
        <w:t>nell’ordine del</w:t>
      </w:r>
      <w:r w:rsidR="00195B9A" w:rsidRPr="00B84AE7">
        <w:rPr>
          <w:rFonts w:ascii="Arial" w:hAnsi="Arial" w:cs="Arial"/>
          <w:sz w:val="23"/>
          <w:szCs w:val="23"/>
        </w:rPr>
        <w:t xml:space="preserve"> 0,3</w:t>
      </w:r>
      <w:r w:rsidR="00606CC8" w:rsidRPr="00B84AE7">
        <w:rPr>
          <w:rFonts w:ascii="Arial" w:hAnsi="Arial" w:cs="Arial"/>
          <w:sz w:val="23"/>
          <w:szCs w:val="23"/>
        </w:rPr>
        <w:t>% a volume</w:t>
      </w:r>
      <w:r w:rsidR="00621FB9" w:rsidRPr="00B84AE7">
        <w:rPr>
          <w:rFonts w:ascii="Arial" w:hAnsi="Arial" w:cs="Arial"/>
          <w:sz w:val="23"/>
          <w:szCs w:val="23"/>
        </w:rPr>
        <w:t xml:space="preserve"> (Fonte tavolo esperti Commissione Ue)</w:t>
      </w:r>
      <w:r w:rsidR="00606CC8" w:rsidRPr="00B84AE7">
        <w:rPr>
          <w:rFonts w:ascii="Arial" w:hAnsi="Arial" w:cs="Arial"/>
          <w:sz w:val="23"/>
          <w:szCs w:val="23"/>
        </w:rPr>
        <w:t xml:space="preserve">. </w:t>
      </w:r>
    </w:p>
    <w:p w14:paraId="0E37AA70" w14:textId="1406C7E3" w:rsidR="00287AA6" w:rsidRPr="00B84AE7" w:rsidRDefault="00474509" w:rsidP="004B7544">
      <w:pPr>
        <w:jc w:val="both"/>
        <w:rPr>
          <w:rFonts w:ascii="Arial" w:hAnsi="Arial" w:cs="Arial"/>
          <w:sz w:val="23"/>
          <w:szCs w:val="23"/>
        </w:rPr>
      </w:pPr>
      <w:r w:rsidRPr="00B84AE7">
        <w:rPr>
          <w:rFonts w:ascii="Arial" w:hAnsi="Arial" w:cs="Arial"/>
          <w:sz w:val="23"/>
          <w:szCs w:val="23"/>
        </w:rPr>
        <w:t>Secondo i dati diffusi oggi d</w:t>
      </w:r>
      <w:r w:rsidR="007005B3" w:rsidRPr="00B84AE7">
        <w:rPr>
          <w:rFonts w:ascii="Arial" w:hAnsi="Arial" w:cs="Arial"/>
          <w:sz w:val="23"/>
          <w:szCs w:val="23"/>
        </w:rPr>
        <w:t xml:space="preserve">al presidente </w:t>
      </w:r>
      <w:r w:rsidR="001A06F5" w:rsidRPr="00B84AE7">
        <w:rPr>
          <w:rFonts w:ascii="Arial" w:hAnsi="Arial" w:cs="Arial"/>
          <w:sz w:val="23"/>
          <w:szCs w:val="23"/>
        </w:rPr>
        <w:t xml:space="preserve">di Unaitalia </w:t>
      </w:r>
      <w:r w:rsidR="007005B3" w:rsidRPr="00B84AE7">
        <w:rPr>
          <w:rFonts w:ascii="Arial" w:hAnsi="Arial" w:cs="Arial"/>
          <w:sz w:val="23"/>
          <w:szCs w:val="23"/>
        </w:rPr>
        <w:t xml:space="preserve">Antonio Forlini, </w:t>
      </w:r>
      <w:r w:rsidR="00254B42" w:rsidRPr="00B84AE7">
        <w:rPr>
          <w:rFonts w:ascii="Arial" w:hAnsi="Arial" w:cs="Arial"/>
          <w:sz w:val="23"/>
          <w:szCs w:val="23"/>
        </w:rPr>
        <w:t xml:space="preserve">nel 2020 </w:t>
      </w:r>
      <w:r w:rsidRPr="00B84AE7">
        <w:rPr>
          <w:rFonts w:ascii="Arial" w:hAnsi="Arial" w:cs="Arial"/>
          <w:sz w:val="23"/>
          <w:szCs w:val="23"/>
        </w:rPr>
        <w:t xml:space="preserve">crescono </w:t>
      </w:r>
      <w:r w:rsidR="00406756" w:rsidRPr="00B84AE7">
        <w:rPr>
          <w:rFonts w:ascii="Arial" w:hAnsi="Arial" w:cs="Arial"/>
          <w:sz w:val="23"/>
          <w:szCs w:val="23"/>
        </w:rPr>
        <w:t xml:space="preserve">sia </w:t>
      </w:r>
      <w:r w:rsidR="00606CC8" w:rsidRPr="00B84AE7">
        <w:rPr>
          <w:rFonts w:ascii="Arial" w:hAnsi="Arial" w:cs="Arial"/>
          <w:b/>
          <w:bCs/>
          <w:sz w:val="23"/>
          <w:szCs w:val="23"/>
        </w:rPr>
        <w:t>il fatturato (+3,82%)</w:t>
      </w:r>
      <w:r w:rsidR="00606CC8" w:rsidRPr="00B84AE7">
        <w:rPr>
          <w:rFonts w:ascii="Arial" w:hAnsi="Arial" w:cs="Arial"/>
          <w:sz w:val="23"/>
          <w:szCs w:val="23"/>
        </w:rPr>
        <w:t xml:space="preserve">, che si attesta a </w:t>
      </w:r>
      <w:r w:rsidR="00606CC8" w:rsidRPr="00B84AE7">
        <w:rPr>
          <w:rFonts w:ascii="Arial" w:hAnsi="Arial" w:cs="Arial"/>
          <w:b/>
          <w:sz w:val="23"/>
          <w:szCs w:val="23"/>
        </w:rPr>
        <w:t>5,7 miliardi di euro</w:t>
      </w:r>
      <w:r w:rsidR="00606CC8" w:rsidRPr="00B84AE7">
        <w:rPr>
          <w:rFonts w:ascii="Arial" w:hAnsi="Arial" w:cs="Arial"/>
          <w:sz w:val="23"/>
          <w:szCs w:val="23"/>
        </w:rPr>
        <w:t xml:space="preserve"> (4,56 mld per le carni</w:t>
      </w:r>
      <w:r w:rsidR="00AD00B8" w:rsidRPr="00B84AE7">
        <w:rPr>
          <w:rFonts w:ascii="Arial" w:hAnsi="Arial" w:cs="Arial"/>
          <w:sz w:val="23"/>
          <w:szCs w:val="23"/>
        </w:rPr>
        <w:t xml:space="preserve"> e</w:t>
      </w:r>
      <w:r w:rsidR="00606CC8" w:rsidRPr="00B84AE7">
        <w:rPr>
          <w:rFonts w:ascii="Arial" w:hAnsi="Arial" w:cs="Arial"/>
          <w:sz w:val="23"/>
          <w:szCs w:val="23"/>
        </w:rPr>
        <w:t xml:space="preserve"> 1,15 miliardi per le uova per la sola parte agricola)</w:t>
      </w:r>
      <w:r w:rsidR="001A06F5" w:rsidRPr="00B84AE7">
        <w:rPr>
          <w:rFonts w:ascii="Arial" w:hAnsi="Arial" w:cs="Arial"/>
          <w:sz w:val="23"/>
          <w:szCs w:val="23"/>
        </w:rPr>
        <w:t>,</w:t>
      </w:r>
      <w:r w:rsidR="00606CC8" w:rsidRPr="00B84AE7">
        <w:rPr>
          <w:rFonts w:ascii="Arial" w:hAnsi="Arial" w:cs="Arial"/>
          <w:sz w:val="23"/>
          <w:szCs w:val="23"/>
        </w:rPr>
        <w:t xml:space="preserve"> che </w:t>
      </w:r>
      <w:r w:rsidRPr="00B84AE7">
        <w:rPr>
          <w:rFonts w:ascii="Arial" w:hAnsi="Arial" w:cs="Arial"/>
          <w:sz w:val="23"/>
          <w:szCs w:val="23"/>
        </w:rPr>
        <w:t xml:space="preserve">la </w:t>
      </w:r>
      <w:r w:rsidRPr="00B84AE7">
        <w:rPr>
          <w:rFonts w:ascii="Arial" w:hAnsi="Arial" w:cs="Arial"/>
          <w:b/>
          <w:bCs/>
          <w:sz w:val="23"/>
          <w:szCs w:val="23"/>
        </w:rPr>
        <w:t>produzione</w:t>
      </w:r>
      <w:r w:rsidRPr="00B84AE7">
        <w:rPr>
          <w:rFonts w:ascii="Arial" w:hAnsi="Arial" w:cs="Arial"/>
          <w:sz w:val="23"/>
          <w:szCs w:val="23"/>
        </w:rPr>
        <w:t xml:space="preserve"> </w:t>
      </w:r>
      <w:r w:rsidR="00606CC8" w:rsidRPr="00B84AE7">
        <w:rPr>
          <w:rFonts w:ascii="Arial" w:hAnsi="Arial" w:cs="Arial"/>
          <w:sz w:val="23"/>
          <w:szCs w:val="23"/>
        </w:rPr>
        <w:t xml:space="preserve">di carni bianche </w:t>
      </w:r>
      <w:r w:rsidRPr="00B84AE7">
        <w:rPr>
          <w:rFonts w:ascii="Arial" w:hAnsi="Arial" w:cs="Arial"/>
          <w:sz w:val="23"/>
          <w:szCs w:val="23"/>
        </w:rPr>
        <w:t>(pari a 1.3</w:t>
      </w:r>
      <w:r w:rsidR="00433A22" w:rsidRPr="00B84AE7">
        <w:rPr>
          <w:rFonts w:ascii="Arial" w:hAnsi="Arial" w:cs="Arial"/>
          <w:sz w:val="23"/>
          <w:szCs w:val="23"/>
        </w:rPr>
        <w:t>89</w:t>
      </w:r>
      <w:r w:rsidRPr="00B84AE7">
        <w:rPr>
          <w:rFonts w:ascii="Arial" w:hAnsi="Arial" w:cs="Arial"/>
          <w:sz w:val="23"/>
          <w:szCs w:val="23"/>
        </w:rPr>
        <w:t>.</w:t>
      </w:r>
      <w:r w:rsidR="00433A22" w:rsidRPr="00B84AE7">
        <w:rPr>
          <w:rFonts w:ascii="Arial" w:hAnsi="Arial" w:cs="Arial"/>
          <w:sz w:val="23"/>
          <w:szCs w:val="23"/>
        </w:rPr>
        <w:t>9</w:t>
      </w:r>
      <w:r w:rsidRPr="00B84AE7">
        <w:rPr>
          <w:rFonts w:ascii="Arial" w:hAnsi="Arial" w:cs="Arial"/>
          <w:sz w:val="23"/>
          <w:szCs w:val="23"/>
        </w:rPr>
        <w:t>00 tonnellate +</w:t>
      </w:r>
      <w:r w:rsidRPr="00B84AE7">
        <w:rPr>
          <w:rFonts w:ascii="Arial" w:hAnsi="Arial" w:cs="Arial"/>
          <w:b/>
          <w:bCs/>
          <w:sz w:val="23"/>
          <w:szCs w:val="23"/>
        </w:rPr>
        <w:t>1,</w:t>
      </w:r>
      <w:r w:rsidR="000E330D" w:rsidRPr="00B84AE7">
        <w:rPr>
          <w:rFonts w:ascii="Arial" w:hAnsi="Arial" w:cs="Arial"/>
          <w:b/>
          <w:bCs/>
          <w:sz w:val="23"/>
          <w:szCs w:val="23"/>
        </w:rPr>
        <w:t>8</w:t>
      </w:r>
      <w:r w:rsidRPr="00B84AE7">
        <w:rPr>
          <w:rFonts w:ascii="Arial" w:hAnsi="Arial" w:cs="Arial"/>
          <w:b/>
          <w:bCs/>
          <w:sz w:val="23"/>
          <w:szCs w:val="23"/>
        </w:rPr>
        <w:t xml:space="preserve"> % </w:t>
      </w:r>
      <w:r w:rsidRPr="00B84AE7">
        <w:rPr>
          <w:rFonts w:ascii="Arial" w:hAnsi="Arial" w:cs="Arial"/>
          <w:sz w:val="23"/>
          <w:szCs w:val="23"/>
        </w:rPr>
        <w:t xml:space="preserve">sul 2019) e di uova (12,3 miliardi, + </w:t>
      </w:r>
      <w:r w:rsidR="00D661FB" w:rsidRPr="00B84AE7">
        <w:rPr>
          <w:rFonts w:ascii="Arial" w:hAnsi="Arial" w:cs="Arial"/>
          <w:sz w:val="23"/>
          <w:szCs w:val="23"/>
        </w:rPr>
        <w:t>0,7</w:t>
      </w:r>
      <w:r w:rsidRPr="00B84AE7">
        <w:rPr>
          <w:rFonts w:ascii="Arial" w:hAnsi="Arial" w:cs="Arial"/>
          <w:sz w:val="23"/>
          <w:szCs w:val="23"/>
        </w:rPr>
        <w:t>%</w:t>
      </w:r>
      <w:r w:rsidR="00606CC8" w:rsidRPr="00B84AE7">
        <w:rPr>
          <w:rFonts w:ascii="Arial" w:hAnsi="Arial" w:cs="Arial"/>
          <w:sz w:val="23"/>
          <w:szCs w:val="23"/>
        </w:rPr>
        <w:t>)</w:t>
      </w:r>
      <w:r w:rsidR="00FE4C70" w:rsidRPr="00B84AE7">
        <w:rPr>
          <w:rFonts w:ascii="Arial" w:hAnsi="Arial" w:cs="Arial"/>
          <w:sz w:val="23"/>
          <w:szCs w:val="23"/>
        </w:rPr>
        <w:t xml:space="preserve">. </w:t>
      </w:r>
      <w:r w:rsidR="00ED54F3" w:rsidRPr="00B84AE7">
        <w:rPr>
          <w:rFonts w:ascii="Arial" w:hAnsi="Arial" w:cs="Arial"/>
          <w:sz w:val="23"/>
          <w:szCs w:val="23"/>
        </w:rPr>
        <w:t xml:space="preserve">A registrare il trend migliore </w:t>
      </w:r>
      <w:r w:rsidR="006C4447" w:rsidRPr="00B84AE7">
        <w:rPr>
          <w:rFonts w:ascii="Arial" w:hAnsi="Arial" w:cs="Arial"/>
          <w:sz w:val="23"/>
          <w:szCs w:val="23"/>
        </w:rPr>
        <w:t>sono</w:t>
      </w:r>
      <w:r w:rsidR="00ED54F3" w:rsidRPr="00B84AE7">
        <w:rPr>
          <w:rFonts w:ascii="Arial" w:hAnsi="Arial" w:cs="Arial"/>
          <w:sz w:val="23"/>
          <w:szCs w:val="23"/>
        </w:rPr>
        <w:t xml:space="preserve"> soprattutto il tacchino (+4%</w:t>
      </w:r>
      <w:r w:rsidR="00C36834" w:rsidRPr="00B84AE7">
        <w:rPr>
          <w:rFonts w:ascii="Arial" w:hAnsi="Arial" w:cs="Arial"/>
          <w:sz w:val="23"/>
          <w:szCs w:val="23"/>
        </w:rPr>
        <w:t xml:space="preserve">, 313mila tonnellate) </w:t>
      </w:r>
      <w:r w:rsidR="00ED54F3" w:rsidRPr="00B84AE7">
        <w:rPr>
          <w:rFonts w:ascii="Arial" w:hAnsi="Arial" w:cs="Arial"/>
          <w:sz w:val="23"/>
          <w:szCs w:val="23"/>
        </w:rPr>
        <w:t>e il pollo (+1,68%</w:t>
      </w:r>
      <w:r w:rsidR="00C36834" w:rsidRPr="00B84AE7">
        <w:rPr>
          <w:rFonts w:ascii="Arial" w:hAnsi="Arial" w:cs="Arial"/>
          <w:sz w:val="23"/>
          <w:szCs w:val="23"/>
        </w:rPr>
        <w:t>), che rappresenta</w:t>
      </w:r>
      <w:r w:rsidR="006C4447" w:rsidRPr="00B84AE7">
        <w:rPr>
          <w:rFonts w:ascii="Arial" w:hAnsi="Arial" w:cs="Arial"/>
          <w:sz w:val="23"/>
          <w:szCs w:val="23"/>
        </w:rPr>
        <w:t>no</w:t>
      </w:r>
      <w:r w:rsidR="00C36834" w:rsidRPr="00B84AE7">
        <w:rPr>
          <w:rFonts w:ascii="Arial" w:hAnsi="Arial" w:cs="Arial"/>
          <w:sz w:val="23"/>
          <w:szCs w:val="23"/>
        </w:rPr>
        <w:t xml:space="preserve"> il 74% della produzione di carni bianche.</w:t>
      </w:r>
    </w:p>
    <w:p w14:paraId="4E55FB33" w14:textId="71A3F0B7" w:rsidR="00C36834" w:rsidRPr="00B84AE7" w:rsidRDefault="007005B3" w:rsidP="004B7544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Arial" w:hAnsi="Arial" w:cs="Arial"/>
          <w:sz w:val="23"/>
          <w:szCs w:val="23"/>
        </w:rPr>
      </w:pPr>
      <w:r w:rsidRPr="00B84AE7">
        <w:rPr>
          <w:rFonts w:ascii="Arial" w:hAnsi="Arial" w:cs="Arial"/>
          <w:sz w:val="23"/>
          <w:szCs w:val="23"/>
        </w:rPr>
        <w:t xml:space="preserve">Per il presidente di Unaitalia, </w:t>
      </w:r>
      <w:r w:rsidRPr="003D3524">
        <w:rPr>
          <w:rFonts w:ascii="Arial" w:hAnsi="Arial" w:cs="Arial"/>
          <w:b/>
          <w:bCs/>
          <w:sz w:val="23"/>
          <w:szCs w:val="23"/>
        </w:rPr>
        <w:t>Antonio Forlini</w:t>
      </w:r>
      <w:r w:rsidR="00B064F3" w:rsidRPr="00B84AE7">
        <w:rPr>
          <w:rFonts w:ascii="Arial" w:hAnsi="Arial" w:cs="Arial"/>
          <w:sz w:val="23"/>
          <w:szCs w:val="23"/>
        </w:rPr>
        <w:t>:</w:t>
      </w:r>
      <w:r w:rsidRPr="00B84AE7">
        <w:rPr>
          <w:rFonts w:ascii="Arial" w:hAnsi="Arial" w:cs="Arial"/>
          <w:sz w:val="23"/>
          <w:szCs w:val="23"/>
        </w:rPr>
        <w:t xml:space="preserve"> </w:t>
      </w:r>
      <w:r w:rsidR="009D5AD8" w:rsidRPr="00B84AE7">
        <w:rPr>
          <w:rFonts w:ascii="Arial" w:hAnsi="Arial" w:cs="Arial"/>
          <w:sz w:val="23"/>
          <w:szCs w:val="23"/>
        </w:rPr>
        <w:t>“Il settore delle</w:t>
      </w:r>
      <w:r w:rsidR="007B0866" w:rsidRPr="00B84AE7">
        <w:rPr>
          <w:rFonts w:ascii="Arial" w:hAnsi="Arial" w:cs="Arial"/>
          <w:sz w:val="23"/>
          <w:szCs w:val="23"/>
        </w:rPr>
        <w:t xml:space="preserve"> </w:t>
      </w:r>
      <w:bookmarkStart w:id="1" w:name="_Hlk74246157"/>
      <w:r w:rsidR="007B0866" w:rsidRPr="00B84AE7">
        <w:rPr>
          <w:rFonts w:ascii="Arial" w:hAnsi="Arial" w:cs="Arial"/>
          <w:sz w:val="23"/>
          <w:szCs w:val="23"/>
        </w:rPr>
        <w:t>carni avicole</w:t>
      </w:r>
      <w:r w:rsidR="009D5AD8" w:rsidRPr="00B84AE7">
        <w:rPr>
          <w:rFonts w:ascii="Arial" w:hAnsi="Arial" w:cs="Arial"/>
          <w:sz w:val="23"/>
          <w:szCs w:val="23"/>
        </w:rPr>
        <w:t xml:space="preserve"> italiane</w:t>
      </w:r>
      <w:r w:rsidR="007B0866" w:rsidRPr="00B84AE7">
        <w:rPr>
          <w:rFonts w:ascii="Arial" w:hAnsi="Arial" w:cs="Arial"/>
          <w:sz w:val="23"/>
          <w:szCs w:val="23"/>
        </w:rPr>
        <w:t xml:space="preserve"> </w:t>
      </w:r>
      <w:r w:rsidR="009D5AD8" w:rsidRPr="00B84AE7">
        <w:rPr>
          <w:rFonts w:ascii="Arial" w:hAnsi="Arial" w:cs="Arial"/>
          <w:sz w:val="23"/>
          <w:szCs w:val="23"/>
        </w:rPr>
        <w:t xml:space="preserve">nell’anno del Covid </w:t>
      </w:r>
      <w:r w:rsidR="007B0866" w:rsidRPr="00B84AE7">
        <w:rPr>
          <w:rFonts w:ascii="Arial" w:hAnsi="Arial" w:cs="Arial"/>
          <w:sz w:val="23"/>
          <w:szCs w:val="23"/>
        </w:rPr>
        <w:t>ha</w:t>
      </w:r>
      <w:r w:rsidR="009D5AD8" w:rsidRPr="00B84AE7">
        <w:rPr>
          <w:rFonts w:ascii="Arial" w:hAnsi="Arial" w:cs="Arial"/>
          <w:sz w:val="23"/>
          <w:szCs w:val="23"/>
        </w:rPr>
        <w:t xml:space="preserve"> </w:t>
      </w:r>
      <w:r w:rsidR="007B0866" w:rsidRPr="00B84AE7">
        <w:rPr>
          <w:rFonts w:ascii="Arial" w:hAnsi="Arial" w:cs="Arial"/>
          <w:sz w:val="23"/>
          <w:szCs w:val="23"/>
        </w:rPr>
        <w:t>mostrato la</w:t>
      </w:r>
      <w:r w:rsidR="009D5AD8" w:rsidRPr="00B84AE7">
        <w:rPr>
          <w:rFonts w:ascii="Arial" w:hAnsi="Arial" w:cs="Arial"/>
          <w:sz w:val="23"/>
          <w:szCs w:val="23"/>
        </w:rPr>
        <w:t xml:space="preserve"> sua </w:t>
      </w:r>
      <w:r w:rsidR="007B0866" w:rsidRPr="00B84AE7">
        <w:rPr>
          <w:rFonts w:ascii="Arial" w:hAnsi="Arial" w:cs="Arial"/>
          <w:sz w:val="23"/>
          <w:szCs w:val="23"/>
        </w:rPr>
        <w:t>forte resilienza</w:t>
      </w:r>
      <w:r w:rsidR="00094D44" w:rsidRPr="00B84AE7">
        <w:rPr>
          <w:rFonts w:ascii="Arial" w:hAnsi="Arial" w:cs="Arial"/>
          <w:sz w:val="23"/>
          <w:szCs w:val="23"/>
        </w:rPr>
        <w:t xml:space="preserve"> </w:t>
      </w:r>
      <w:r w:rsidR="00B064F3" w:rsidRPr="00B84AE7">
        <w:rPr>
          <w:rFonts w:ascii="Arial" w:hAnsi="Arial" w:cs="Arial"/>
          <w:sz w:val="23"/>
          <w:szCs w:val="23"/>
        </w:rPr>
        <w:t xml:space="preserve">confermandosi </w:t>
      </w:r>
      <w:r w:rsidR="00094D44" w:rsidRPr="00B84AE7">
        <w:rPr>
          <w:rFonts w:ascii="Arial" w:hAnsi="Arial" w:cs="Arial"/>
          <w:sz w:val="23"/>
          <w:szCs w:val="23"/>
        </w:rPr>
        <w:t>al quinto posto tra i produttori Ue</w:t>
      </w:r>
      <w:r w:rsidR="00F53758" w:rsidRPr="00B84AE7">
        <w:rPr>
          <w:rFonts w:ascii="Arial" w:hAnsi="Arial" w:cs="Arial"/>
          <w:sz w:val="23"/>
          <w:szCs w:val="23"/>
        </w:rPr>
        <w:t xml:space="preserve">, con una produzione </w:t>
      </w:r>
      <w:r w:rsidR="003F6C96" w:rsidRPr="00B84AE7">
        <w:rPr>
          <w:rFonts w:ascii="Arial" w:hAnsi="Arial" w:cs="Arial"/>
          <w:sz w:val="23"/>
          <w:szCs w:val="23"/>
        </w:rPr>
        <w:t xml:space="preserve">in crescita </w:t>
      </w:r>
      <w:bookmarkStart w:id="2" w:name="_Hlk74246277"/>
      <w:r w:rsidR="003F6C96" w:rsidRPr="00B84AE7">
        <w:rPr>
          <w:rFonts w:ascii="Arial" w:hAnsi="Arial" w:cs="Arial"/>
          <w:sz w:val="23"/>
          <w:szCs w:val="23"/>
        </w:rPr>
        <w:t>dell’</w:t>
      </w:r>
      <w:r w:rsidR="00F53758" w:rsidRPr="00B84AE7">
        <w:rPr>
          <w:rFonts w:ascii="Arial" w:hAnsi="Arial" w:cs="Arial"/>
          <w:sz w:val="23"/>
          <w:szCs w:val="23"/>
        </w:rPr>
        <w:t>1,</w:t>
      </w:r>
      <w:r w:rsidR="000E330D" w:rsidRPr="00B84AE7">
        <w:rPr>
          <w:rFonts w:ascii="Arial" w:hAnsi="Arial" w:cs="Arial"/>
          <w:sz w:val="23"/>
          <w:szCs w:val="23"/>
        </w:rPr>
        <w:t>8</w:t>
      </w:r>
      <w:r w:rsidR="00F53758" w:rsidRPr="00B84AE7">
        <w:rPr>
          <w:rFonts w:ascii="Arial" w:hAnsi="Arial" w:cs="Arial"/>
          <w:sz w:val="23"/>
          <w:szCs w:val="23"/>
        </w:rPr>
        <w:t>%</w:t>
      </w:r>
      <w:bookmarkEnd w:id="2"/>
      <w:r w:rsidR="00F53758" w:rsidRPr="00B84AE7">
        <w:rPr>
          <w:rFonts w:ascii="Arial" w:hAnsi="Arial" w:cs="Arial"/>
          <w:sz w:val="23"/>
          <w:szCs w:val="23"/>
        </w:rPr>
        <w:t xml:space="preserve">, in controtendenza alla media </w:t>
      </w:r>
      <w:r w:rsidR="00B064F3" w:rsidRPr="00B84AE7">
        <w:rPr>
          <w:rFonts w:ascii="Arial" w:hAnsi="Arial" w:cs="Arial"/>
          <w:sz w:val="23"/>
          <w:szCs w:val="23"/>
        </w:rPr>
        <w:t xml:space="preserve">europea </w:t>
      </w:r>
      <w:r w:rsidR="003F6C96" w:rsidRPr="00B84AE7">
        <w:rPr>
          <w:rFonts w:ascii="Arial" w:hAnsi="Arial" w:cs="Arial"/>
          <w:sz w:val="23"/>
          <w:szCs w:val="23"/>
        </w:rPr>
        <w:t>(</w:t>
      </w:r>
      <w:r w:rsidR="00F53758" w:rsidRPr="00B84AE7">
        <w:rPr>
          <w:rFonts w:ascii="Arial" w:hAnsi="Arial" w:cs="Arial"/>
          <w:sz w:val="23"/>
          <w:szCs w:val="23"/>
        </w:rPr>
        <w:t>-0,1%</w:t>
      </w:r>
      <w:r w:rsidR="003F6C96" w:rsidRPr="00B84AE7">
        <w:rPr>
          <w:rFonts w:ascii="Arial" w:hAnsi="Arial" w:cs="Arial"/>
          <w:sz w:val="23"/>
          <w:szCs w:val="23"/>
        </w:rPr>
        <w:t>)</w:t>
      </w:r>
      <w:r w:rsidR="007B0866" w:rsidRPr="00B84AE7">
        <w:rPr>
          <w:rFonts w:ascii="Arial" w:hAnsi="Arial" w:cs="Arial"/>
          <w:sz w:val="23"/>
          <w:szCs w:val="23"/>
        </w:rPr>
        <w:t>.</w:t>
      </w:r>
      <w:bookmarkEnd w:id="1"/>
      <w:r w:rsidR="007B0866" w:rsidRPr="00B84AE7">
        <w:rPr>
          <w:rFonts w:ascii="Arial" w:hAnsi="Arial" w:cs="Arial"/>
          <w:sz w:val="23"/>
          <w:szCs w:val="23"/>
        </w:rPr>
        <w:t xml:space="preserve"> </w:t>
      </w:r>
      <w:r w:rsidR="00B064F3" w:rsidRPr="00B84AE7">
        <w:rPr>
          <w:rFonts w:ascii="Arial" w:hAnsi="Arial" w:cs="Arial"/>
          <w:b/>
          <w:bCs/>
          <w:sz w:val="23"/>
          <w:szCs w:val="23"/>
        </w:rPr>
        <w:t xml:space="preserve">E </w:t>
      </w:r>
      <w:r w:rsidR="003F6C96" w:rsidRPr="00B84AE7">
        <w:rPr>
          <w:rFonts w:ascii="Arial" w:hAnsi="Arial" w:cs="Arial"/>
          <w:b/>
          <w:bCs/>
          <w:sz w:val="23"/>
          <w:szCs w:val="23"/>
        </w:rPr>
        <w:t xml:space="preserve">secondo </w:t>
      </w:r>
      <w:r w:rsidR="003F6C96" w:rsidRPr="00B84AE7">
        <w:rPr>
          <w:rFonts w:ascii="Arial" w:hAnsi="Arial" w:cs="Arial"/>
          <w:b/>
          <w:bCs/>
          <w:sz w:val="23"/>
          <w:szCs w:val="23"/>
        </w:rPr>
        <w:lastRenderedPageBreak/>
        <w:t xml:space="preserve">le stime della </w:t>
      </w:r>
      <w:r w:rsidR="002135BF" w:rsidRPr="00B84AE7">
        <w:rPr>
          <w:rFonts w:ascii="Arial" w:hAnsi="Arial" w:cs="Arial"/>
          <w:b/>
          <w:bCs/>
          <w:sz w:val="23"/>
          <w:szCs w:val="23"/>
        </w:rPr>
        <w:t xml:space="preserve">Commissione Ue </w:t>
      </w:r>
      <w:r w:rsidR="00B064F3" w:rsidRPr="00B84AE7">
        <w:rPr>
          <w:rFonts w:ascii="Arial" w:hAnsi="Arial" w:cs="Arial"/>
          <w:b/>
          <w:bCs/>
          <w:sz w:val="23"/>
          <w:szCs w:val="23"/>
        </w:rPr>
        <w:t>l’Italia</w:t>
      </w:r>
      <w:r w:rsidR="00BB28AE" w:rsidRPr="00B84AE7">
        <w:rPr>
          <w:rFonts w:ascii="Arial" w:hAnsi="Arial" w:cs="Arial"/>
          <w:b/>
          <w:bCs/>
          <w:sz w:val="23"/>
          <w:szCs w:val="23"/>
        </w:rPr>
        <w:t xml:space="preserve"> nel 2021</w:t>
      </w:r>
      <w:r w:rsidR="00B064F3" w:rsidRPr="00B84AE7">
        <w:rPr>
          <w:rFonts w:ascii="Arial" w:hAnsi="Arial" w:cs="Arial"/>
          <w:b/>
          <w:bCs/>
          <w:sz w:val="23"/>
          <w:szCs w:val="23"/>
        </w:rPr>
        <w:t xml:space="preserve"> </w:t>
      </w:r>
      <w:r w:rsidR="000E330D" w:rsidRPr="00B84AE7">
        <w:rPr>
          <w:rFonts w:ascii="Arial" w:hAnsi="Arial" w:cs="Arial"/>
          <w:b/>
          <w:bCs/>
          <w:sz w:val="23"/>
          <w:szCs w:val="23"/>
        </w:rPr>
        <w:t>s</w:t>
      </w:r>
      <w:r w:rsidR="003F6C96" w:rsidRPr="00B84AE7">
        <w:rPr>
          <w:rFonts w:ascii="Arial" w:hAnsi="Arial" w:cs="Arial"/>
          <w:b/>
          <w:bCs/>
          <w:sz w:val="23"/>
          <w:szCs w:val="23"/>
        </w:rPr>
        <w:t>arà</w:t>
      </w:r>
      <w:r w:rsidR="00B064F3" w:rsidRPr="00B84AE7">
        <w:rPr>
          <w:rFonts w:ascii="Arial" w:hAnsi="Arial" w:cs="Arial"/>
          <w:b/>
          <w:bCs/>
          <w:sz w:val="23"/>
          <w:szCs w:val="23"/>
        </w:rPr>
        <w:t xml:space="preserve"> </w:t>
      </w:r>
      <w:r w:rsidR="002135BF" w:rsidRPr="00B84AE7">
        <w:rPr>
          <w:rFonts w:ascii="Arial" w:hAnsi="Arial" w:cs="Arial"/>
          <w:b/>
          <w:bCs/>
          <w:sz w:val="23"/>
          <w:szCs w:val="23"/>
        </w:rPr>
        <w:t xml:space="preserve">l’unico </w:t>
      </w:r>
      <w:r w:rsidR="00B064F3" w:rsidRPr="00B84AE7">
        <w:rPr>
          <w:rFonts w:ascii="Arial" w:hAnsi="Arial" w:cs="Arial"/>
          <w:b/>
          <w:bCs/>
          <w:sz w:val="23"/>
          <w:szCs w:val="23"/>
        </w:rPr>
        <w:t>fra i primi cinque</w:t>
      </w:r>
      <w:r w:rsidR="002135BF" w:rsidRPr="00B84AE7">
        <w:rPr>
          <w:rFonts w:ascii="Arial" w:hAnsi="Arial" w:cs="Arial"/>
          <w:b/>
          <w:bCs/>
          <w:sz w:val="23"/>
          <w:szCs w:val="23"/>
        </w:rPr>
        <w:t xml:space="preserve"> Paesi</w:t>
      </w:r>
      <w:r w:rsidR="00B064F3" w:rsidRPr="00B84AE7">
        <w:rPr>
          <w:rFonts w:ascii="Arial" w:hAnsi="Arial" w:cs="Arial"/>
          <w:b/>
          <w:bCs/>
          <w:sz w:val="23"/>
          <w:szCs w:val="23"/>
        </w:rPr>
        <w:t xml:space="preserve"> produttori Ue</w:t>
      </w:r>
      <w:r w:rsidR="002135BF" w:rsidRPr="00B84AE7">
        <w:rPr>
          <w:rFonts w:ascii="Arial" w:hAnsi="Arial" w:cs="Arial"/>
          <w:b/>
          <w:bCs/>
          <w:sz w:val="23"/>
          <w:szCs w:val="23"/>
        </w:rPr>
        <w:t xml:space="preserve"> a segno più (</w:t>
      </w:r>
      <w:r w:rsidR="000E330D" w:rsidRPr="00B84AE7">
        <w:rPr>
          <w:rFonts w:ascii="Arial" w:hAnsi="Arial" w:cs="Arial"/>
          <w:b/>
          <w:bCs/>
          <w:sz w:val="23"/>
          <w:szCs w:val="23"/>
        </w:rPr>
        <w:t>+0,1</w:t>
      </w:r>
      <w:r w:rsidR="002135BF" w:rsidRPr="00B84AE7">
        <w:rPr>
          <w:rFonts w:ascii="Arial" w:hAnsi="Arial" w:cs="Arial"/>
          <w:b/>
          <w:bCs/>
          <w:sz w:val="23"/>
          <w:szCs w:val="23"/>
        </w:rPr>
        <w:t>%)</w:t>
      </w:r>
      <w:r w:rsidR="000E330D" w:rsidRPr="00B84AE7">
        <w:rPr>
          <w:rFonts w:ascii="Arial" w:hAnsi="Arial" w:cs="Arial"/>
          <w:b/>
          <w:bCs/>
          <w:sz w:val="23"/>
          <w:szCs w:val="23"/>
        </w:rPr>
        <w:t xml:space="preserve"> con una produzione</w:t>
      </w:r>
      <w:r w:rsidR="009D5AD8" w:rsidRPr="00B84AE7">
        <w:rPr>
          <w:rFonts w:ascii="Arial" w:hAnsi="Arial" w:cs="Arial"/>
          <w:b/>
          <w:bCs/>
          <w:sz w:val="23"/>
          <w:szCs w:val="23"/>
        </w:rPr>
        <w:t xml:space="preserve"> sulle 1,39 mln di tonnellate,</w:t>
      </w:r>
      <w:r w:rsidR="00B064F3" w:rsidRPr="00B84AE7">
        <w:rPr>
          <w:rFonts w:ascii="Arial" w:hAnsi="Arial" w:cs="Arial"/>
          <w:b/>
          <w:bCs/>
          <w:sz w:val="23"/>
          <w:szCs w:val="23"/>
        </w:rPr>
        <w:t xml:space="preserve"> in linea con l’anno precedente</w:t>
      </w:r>
      <w:r w:rsidR="00B064F3" w:rsidRPr="00B84AE7">
        <w:rPr>
          <w:rFonts w:ascii="Arial" w:hAnsi="Arial" w:cs="Arial"/>
          <w:sz w:val="23"/>
          <w:szCs w:val="23"/>
        </w:rPr>
        <w:t>.</w:t>
      </w:r>
      <w:r w:rsidR="003F6C96" w:rsidRPr="00B84AE7">
        <w:rPr>
          <w:rFonts w:ascii="Arial" w:hAnsi="Arial" w:cs="Arial"/>
          <w:sz w:val="23"/>
          <w:szCs w:val="23"/>
        </w:rPr>
        <w:t xml:space="preserve"> </w:t>
      </w:r>
      <w:r w:rsidR="007B0866" w:rsidRPr="00B84AE7">
        <w:rPr>
          <w:rFonts w:ascii="Arial" w:hAnsi="Arial" w:cs="Arial"/>
          <w:sz w:val="23"/>
          <w:szCs w:val="23"/>
        </w:rPr>
        <w:t>Il settore</w:t>
      </w:r>
      <w:r w:rsidR="00B064F3" w:rsidRPr="00B84AE7">
        <w:rPr>
          <w:rFonts w:ascii="Arial" w:hAnsi="Arial" w:cs="Arial"/>
          <w:sz w:val="23"/>
          <w:szCs w:val="23"/>
        </w:rPr>
        <w:t xml:space="preserve"> </w:t>
      </w:r>
      <w:r w:rsidR="007B0866" w:rsidRPr="00B84AE7">
        <w:rPr>
          <w:rFonts w:ascii="Arial" w:hAnsi="Arial" w:cs="Arial"/>
          <w:sz w:val="23"/>
          <w:szCs w:val="23"/>
        </w:rPr>
        <w:t>ha tenuto meglio degli altri grazie a una filiera nazionale caratterizzata da forte integrazione verticale</w:t>
      </w:r>
      <w:r w:rsidR="00433A22" w:rsidRPr="00B84AE7">
        <w:rPr>
          <w:rFonts w:ascii="Arial" w:hAnsi="Arial" w:cs="Arial"/>
          <w:sz w:val="23"/>
          <w:szCs w:val="23"/>
        </w:rPr>
        <w:t xml:space="preserve"> e </w:t>
      </w:r>
      <w:r w:rsidR="009A138E" w:rsidRPr="00B84AE7">
        <w:rPr>
          <w:rFonts w:ascii="Arial" w:hAnsi="Arial" w:cs="Arial"/>
          <w:sz w:val="23"/>
          <w:szCs w:val="23"/>
        </w:rPr>
        <w:t>autosufficienza (</w:t>
      </w:r>
      <w:r w:rsidR="007B0866" w:rsidRPr="00B84AE7">
        <w:rPr>
          <w:rFonts w:ascii="Arial" w:hAnsi="Arial" w:cs="Arial"/>
          <w:sz w:val="23"/>
          <w:szCs w:val="23"/>
        </w:rPr>
        <w:t>107</w:t>
      </w:r>
      <w:r w:rsidR="000466E8" w:rsidRPr="00B84AE7">
        <w:rPr>
          <w:rFonts w:ascii="Arial" w:hAnsi="Arial" w:cs="Arial"/>
          <w:sz w:val="23"/>
          <w:szCs w:val="23"/>
        </w:rPr>
        <w:t>,5</w:t>
      </w:r>
      <w:r w:rsidR="007B0866" w:rsidRPr="00B84AE7">
        <w:rPr>
          <w:rFonts w:ascii="Arial" w:hAnsi="Arial" w:cs="Arial"/>
          <w:sz w:val="23"/>
          <w:szCs w:val="23"/>
        </w:rPr>
        <w:t>%</w:t>
      </w:r>
      <w:r w:rsidR="009A138E" w:rsidRPr="00B84AE7">
        <w:rPr>
          <w:rFonts w:ascii="Arial" w:hAnsi="Arial" w:cs="Arial"/>
          <w:sz w:val="23"/>
          <w:szCs w:val="23"/>
        </w:rPr>
        <w:t>)</w:t>
      </w:r>
      <w:r w:rsidRPr="00B84AE7">
        <w:rPr>
          <w:rFonts w:ascii="Arial" w:hAnsi="Arial" w:cs="Arial"/>
          <w:sz w:val="23"/>
          <w:szCs w:val="23"/>
        </w:rPr>
        <w:t xml:space="preserve"> che ha permesso di adeguare in tempo reale la produzione alla domand</w:t>
      </w:r>
      <w:r w:rsidR="00062426" w:rsidRPr="00B84AE7">
        <w:rPr>
          <w:rFonts w:ascii="Arial" w:hAnsi="Arial" w:cs="Arial"/>
          <w:sz w:val="23"/>
          <w:szCs w:val="23"/>
        </w:rPr>
        <w:t>a</w:t>
      </w:r>
      <w:r w:rsidR="00BB28AE" w:rsidRPr="00B84AE7">
        <w:rPr>
          <w:rFonts w:ascii="Arial" w:hAnsi="Arial" w:cs="Arial"/>
          <w:sz w:val="23"/>
          <w:szCs w:val="23"/>
        </w:rPr>
        <w:t xml:space="preserve">. </w:t>
      </w:r>
      <w:r w:rsidR="00C36834" w:rsidRPr="00AC56BA">
        <w:rPr>
          <w:rFonts w:ascii="Arial" w:hAnsi="Arial" w:cs="Arial"/>
          <w:sz w:val="23"/>
          <w:szCs w:val="23"/>
        </w:rPr>
        <w:t>Permane però un</w:t>
      </w:r>
      <w:r w:rsidR="009115B4" w:rsidRPr="00AC56BA">
        <w:rPr>
          <w:rFonts w:ascii="Arial" w:hAnsi="Arial" w:cs="Arial"/>
          <w:sz w:val="23"/>
          <w:szCs w:val="23"/>
        </w:rPr>
        <w:t>a</w:t>
      </w:r>
      <w:r w:rsidR="009115B4" w:rsidRPr="00B84AE7">
        <w:rPr>
          <w:rFonts w:ascii="Arial" w:hAnsi="Arial" w:cs="Arial"/>
          <w:b/>
          <w:bCs/>
          <w:sz w:val="23"/>
          <w:szCs w:val="23"/>
        </w:rPr>
        <w:t xml:space="preserve"> forte </w:t>
      </w:r>
      <w:r w:rsidR="00C36834" w:rsidRPr="00B84AE7">
        <w:rPr>
          <w:rFonts w:ascii="Arial" w:hAnsi="Arial" w:cs="Arial"/>
          <w:b/>
          <w:bCs/>
          <w:sz w:val="23"/>
          <w:szCs w:val="23"/>
        </w:rPr>
        <w:t xml:space="preserve">incertezza </w:t>
      </w:r>
      <w:r w:rsidR="009F7BE4" w:rsidRPr="00B84AE7">
        <w:rPr>
          <w:rFonts w:ascii="Arial" w:hAnsi="Arial" w:cs="Arial"/>
          <w:b/>
          <w:bCs/>
          <w:sz w:val="23"/>
          <w:szCs w:val="23"/>
        </w:rPr>
        <w:t xml:space="preserve">sul fronte della redditività, </w:t>
      </w:r>
      <w:r w:rsidR="00C545D8" w:rsidRPr="00B84AE7">
        <w:rPr>
          <w:rFonts w:ascii="Arial" w:hAnsi="Arial" w:cs="Arial"/>
          <w:b/>
          <w:bCs/>
          <w:sz w:val="23"/>
          <w:szCs w:val="23"/>
        </w:rPr>
        <w:t>vist</w:t>
      </w:r>
      <w:r w:rsidR="009E0F52">
        <w:rPr>
          <w:rFonts w:ascii="Arial" w:hAnsi="Arial" w:cs="Arial"/>
          <w:b/>
          <w:bCs/>
          <w:sz w:val="23"/>
          <w:szCs w:val="23"/>
        </w:rPr>
        <w:t>o</w:t>
      </w:r>
      <w:r w:rsidR="00C545D8" w:rsidRPr="00B84AE7">
        <w:rPr>
          <w:rFonts w:ascii="Arial" w:hAnsi="Arial" w:cs="Arial"/>
          <w:b/>
          <w:bCs/>
          <w:sz w:val="23"/>
          <w:szCs w:val="23"/>
        </w:rPr>
        <w:t xml:space="preserve"> i</w:t>
      </w:r>
      <w:r w:rsidR="005202E9" w:rsidRPr="00B84AE7">
        <w:rPr>
          <w:rFonts w:ascii="Arial" w:hAnsi="Arial" w:cs="Arial"/>
          <w:b/>
          <w:bCs/>
          <w:sz w:val="23"/>
          <w:szCs w:val="23"/>
        </w:rPr>
        <w:t>l rialzo</w:t>
      </w:r>
      <w:r w:rsidR="00BB28AE" w:rsidRPr="00B84AE7">
        <w:rPr>
          <w:rFonts w:ascii="Arial" w:hAnsi="Arial" w:cs="Arial"/>
          <w:b/>
          <w:bCs/>
          <w:sz w:val="23"/>
          <w:szCs w:val="23"/>
        </w:rPr>
        <w:t xml:space="preserve"> </w:t>
      </w:r>
      <w:r w:rsidR="003E5204" w:rsidRPr="00B84AE7">
        <w:rPr>
          <w:rFonts w:ascii="Arial" w:hAnsi="Arial" w:cs="Arial"/>
          <w:b/>
          <w:bCs/>
          <w:sz w:val="23"/>
          <w:szCs w:val="23"/>
        </w:rPr>
        <w:t xml:space="preserve">vertiginoso </w:t>
      </w:r>
      <w:r w:rsidR="005202E9" w:rsidRPr="00B84AE7">
        <w:rPr>
          <w:rFonts w:ascii="Arial" w:hAnsi="Arial" w:cs="Arial"/>
          <w:b/>
          <w:bCs/>
          <w:sz w:val="23"/>
          <w:szCs w:val="23"/>
        </w:rPr>
        <w:t xml:space="preserve">dei </w:t>
      </w:r>
      <w:r w:rsidR="00C545D8" w:rsidRPr="00B84AE7">
        <w:rPr>
          <w:rFonts w:ascii="Arial" w:hAnsi="Arial" w:cs="Arial"/>
          <w:b/>
          <w:bCs/>
          <w:sz w:val="23"/>
          <w:szCs w:val="23"/>
        </w:rPr>
        <w:t xml:space="preserve">prezzi </w:t>
      </w:r>
      <w:r w:rsidR="005202E9" w:rsidRPr="00B84AE7">
        <w:rPr>
          <w:rFonts w:ascii="Arial" w:hAnsi="Arial" w:cs="Arial"/>
          <w:b/>
          <w:bCs/>
          <w:sz w:val="23"/>
          <w:szCs w:val="23"/>
        </w:rPr>
        <w:t>delle materie prime</w:t>
      </w:r>
      <w:r w:rsidR="00AC56BA">
        <w:rPr>
          <w:rFonts w:ascii="Arial" w:hAnsi="Arial" w:cs="Arial"/>
          <w:b/>
          <w:bCs/>
          <w:sz w:val="23"/>
          <w:szCs w:val="23"/>
        </w:rPr>
        <w:t>,</w:t>
      </w:r>
      <w:r w:rsidR="00B06698">
        <w:rPr>
          <w:rFonts w:ascii="Arial" w:hAnsi="Arial" w:cs="Arial"/>
          <w:b/>
          <w:bCs/>
          <w:sz w:val="23"/>
          <w:szCs w:val="23"/>
        </w:rPr>
        <w:t xml:space="preserve"> </w:t>
      </w:r>
      <w:r w:rsidR="003462F2" w:rsidRPr="00B84AE7">
        <w:rPr>
          <w:rFonts w:ascii="Arial" w:hAnsi="Arial" w:cs="Arial"/>
          <w:b/>
          <w:bCs/>
          <w:sz w:val="23"/>
          <w:szCs w:val="23"/>
        </w:rPr>
        <w:t>cresciut</w:t>
      </w:r>
      <w:r w:rsidR="00B06698">
        <w:rPr>
          <w:rFonts w:ascii="Arial" w:hAnsi="Arial" w:cs="Arial"/>
          <w:b/>
          <w:bCs/>
          <w:sz w:val="23"/>
          <w:szCs w:val="23"/>
        </w:rPr>
        <w:t>e</w:t>
      </w:r>
      <w:r w:rsidR="003462F2" w:rsidRPr="00B84AE7">
        <w:rPr>
          <w:rFonts w:ascii="Arial" w:hAnsi="Arial" w:cs="Arial"/>
          <w:b/>
          <w:bCs/>
          <w:sz w:val="23"/>
          <w:szCs w:val="23"/>
        </w:rPr>
        <w:t xml:space="preserve"> </w:t>
      </w:r>
      <w:r w:rsidR="003E5204" w:rsidRPr="00B84AE7">
        <w:rPr>
          <w:rFonts w:ascii="Arial" w:hAnsi="Arial" w:cs="Arial"/>
          <w:b/>
          <w:bCs/>
          <w:sz w:val="23"/>
          <w:szCs w:val="23"/>
        </w:rPr>
        <w:t>da gennaio a maggio</w:t>
      </w:r>
      <w:r w:rsidR="003462F2" w:rsidRPr="00B84AE7">
        <w:rPr>
          <w:rFonts w:ascii="Arial" w:hAnsi="Arial" w:cs="Arial"/>
          <w:b/>
          <w:bCs/>
          <w:sz w:val="23"/>
          <w:szCs w:val="23"/>
        </w:rPr>
        <w:t xml:space="preserve"> del 42%</w:t>
      </w:r>
      <w:r w:rsidR="00AC56BA">
        <w:rPr>
          <w:rFonts w:ascii="Arial" w:hAnsi="Arial" w:cs="Arial"/>
          <w:b/>
          <w:bCs/>
          <w:sz w:val="23"/>
          <w:szCs w:val="23"/>
        </w:rPr>
        <w:t>,</w:t>
      </w:r>
      <w:r w:rsidR="005620BF">
        <w:rPr>
          <w:rFonts w:ascii="Arial" w:hAnsi="Arial" w:cs="Arial"/>
          <w:b/>
          <w:bCs/>
          <w:sz w:val="23"/>
          <w:szCs w:val="23"/>
        </w:rPr>
        <w:t xml:space="preserve"> che deve essere riconosciuto dalla Grande distribuzione </w:t>
      </w:r>
      <w:r w:rsidR="00683FFB">
        <w:rPr>
          <w:rFonts w:ascii="Arial" w:hAnsi="Arial" w:cs="Arial"/>
          <w:b/>
          <w:bCs/>
          <w:sz w:val="23"/>
          <w:szCs w:val="23"/>
        </w:rPr>
        <w:t>per non indebolire la produzione italian</w:t>
      </w:r>
      <w:r w:rsidR="008F6D41">
        <w:rPr>
          <w:rFonts w:ascii="Arial" w:hAnsi="Arial" w:cs="Arial"/>
          <w:b/>
          <w:bCs/>
          <w:sz w:val="23"/>
          <w:szCs w:val="23"/>
        </w:rPr>
        <w:t>a, al pari de</w:t>
      </w:r>
      <w:r w:rsidR="00C545D8" w:rsidRPr="00B84AE7">
        <w:rPr>
          <w:rFonts w:ascii="Arial" w:hAnsi="Arial" w:cs="Arial"/>
          <w:b/>
          <w:bCs/>
          <w:sz w:val="23"/>
          <w:szCs w:val="23"/>
        </w:rPr>
        <w:t xml:space="preserve">i </w:t>
      </w:r>
      <w:r w:rsidR="00F34ACA" w:rsidRPr="00B84AE7">
        <w:rPr>
          <w:rFonts w:ascii="Arial" w:hAnsi="Arial" w:cs="Arial"/>
          <w:b/>
          <w:bCs/>
          <w:sz w:val="23"/>
          <w:szCs w:val="23"/>
        </w:rPr>
        <w:t>maggiori costi di produzione</w:t>
      </w:r>
      <w:r w:rsidR="003E5204" w:rsidRPr="00B84AE7">
        <w:rPr>
          <w:rFonts w:ascii="Arial" w:hAnsi="Arial" w:cs="Arial"/>
          <w:b/>
          <w:bCs/>
          <w:sz w:val="23"/>
          <w:szCs w:val="23"/>
        </w:rPr>
        <w:t xml:space="preserve">, inevitabili </w:t>
      </w:r>
      <w:r w:rsidR="00F34ACA" w:rsidRPr="00B84AE7">
        <w:rPr>
          <w:rFonts w:ascii="Arial" w:hAnsi="Arial" w:cs="Arial"/>
          <w:b/>
          <w:bCs/>
          <w:sz w:val="23"/>
          <w:szCs w:val="23"/>
        </w:rPr>
        <w:t xml:space="preserve">per conseguire gli </w:t>
      </w:r>
      <w:r w:rsidR="005202E9" w:rsidRPr="00B84AE7">
        <w:rPr>
          <w:rFonts w:ascii="Arial" w:hAnsi="Arial" w:cs="Arial"/>
          <w:b/>
          <w:bCs/>
          <w:sz w:val="23"/>
          <w:szCs w:val="23"/>
        </w:rPr>
        <w:t>obiettivi sulla sostenibilità</w:t>
      </w:r>
      <w:r w:rsidR="00F34ACA" w:rsidRPr="00B84AE7">
        <w:rPr>
          <w:rFonts w:ascii="Arial" w:hAnsi="Arial" w:cs="Arial"/>
          <w:b/>
          <w:bCs/>
          <w:sz w:val="23"/>
          <w:szCs w:val="23"/>
        </w:rPr>
        <w:t xml:space="preserve"> </w:t>
      </w:r>
      <w:r w:rsidR="003E5204" w:rsidRPr="00B84AE7">
        <w:rPr>
          <w:rFonts w:ascii="Arial" w:hAnsi="Arial" w:cs="Arial"/>
          <w:b/>
          <w:bCs/>
          <w:sz w:val="23"/>
          <w:szCs w:val="23"/>
        </w:rPr>
        <w:t xml:space="preserve">richiesti </w:t>
      </w:r>
      <w:r w:rsidR="00F34ACA" w:rsidRPr="00B84AE7">
        <w:rPr>
          <w:rFonts w:ascii="Arial" w:hAnsi="Arial" w:cs="Arial"/>
          <w:b/>
          <w:bCs/>
          <w:sz w:val="23"/>
          <w:szCs w:val="23"/>
        </w:rPr>
        <w:t>dalla strategia From Farm to Fork</w:t>
      </w:r>
      <w:r w:rsidR="003462F2" w:rsidRPr="00B84AE7">
        <w:rPr>
          <w:rFonts w:ascii="Arial" w:hAnsi="Arial" w:cs="Arial"/>
          <w:b/>
          <w:bCs/>
          <w:sz w:val="23"/>
          <w:szCs w:val="23"/>
        </w:rPr>
        <w:t>.</w:t>
      </w:r>
      <w:r w:rsidR="00C545D8" w:rsidRPr="00B84AE7">
        <w:rPr>
          <w:rFonts w:ascii="Arial" w:hAnsi="Arial" w:cs="Arial"/>
          <w:b/>
          <w:bCs/>
          <w:sz w:val="23"/>
          <w:szCs w:val="23"/>
        </w:rPr>
        <w:t xml:space="preserve"> </w:t>
      </w:r>
      <w:r w:rsidR="00C545D8" w:rsidRPr="00B84AE7">
        <w:rPr>
          <w:rFonts w:ascii="Arial" w:hAnsi="Arial" w:cs="Arial"/>
          <w:sz w:val="23"/>
          <w:szCs w:val="23"/>
        </w:rPr>
        <w:t xml:space="preserve">Se da una </w:t>
      </w:r>
      <w:r w:rsidR="00C8077E" w:rsidRPr="00B84AE7">
        <w:rPr>
          <w:rFonts w:ascii="Arial" w:hAnsi="Arial" w:cs="Arial"/>
          <w:sz w:val="23"/>
          <w:szCs w:val="23"/>
        </w:rPr>
        <w:t>parte</w:t>
      </w:r>
      <w:r w:rsidR="007710B6" w:rsidRPr="00B84AE7">
        <w:rPr>
          <w:rFonts w:ascii="Arial" w:hAnsi="Arial" w:cs="Arial"/>
          <w:sz w:val="23"/>
          <w:szCs w:val="23"/>
        </w:rPr>
        <w:t xml:space="preserve">, </w:t>
      </w:r>
      <w:r w:rsidR="00C545D8" w:rsidRPr="00B84AE7">
        <w:rPr>
          <w:rFonts w:ascii="Arial" w:hAnsi="Arial" w:cs="Arial"/>
          <w:sz w:val="23"/>
          <w:szCs w:val="23"/>
        </w:rPr>
        <w:t xml:space="preserve">questa strategia genererà </w:t>
      </w:r>
      <w:r w:rsidR="003462F2" w:rsidRPr="00B84AE7">
        <w:rPr>
          <w:rFonts w:ascii="Arial" w:hAnsi="Arial" w:cs="Arial"/>
          <w:sz w:val="23"/>
          <w:szCs w:val="23"/>
        </w:rPr>
        <w:t xml:space="preserve">prodotti </w:t>
      </w:r>
      <w:r w:rsidR="00F34ACA" w:rsidRPr="00B84AE7">
        <w:rPr>
          <w:rFonts w:ascii="Arial" w:hAnsi="Arial" w:cs="Arial"/>
          <w:sz w:val="23"/>
          <w:szCs w:val="23"/>
        </w:rPr>
        <w:t xml:space="preserve">Ue </w:t>
      </w:r>
      <w:r w:rsidR="00C545D8" w:rsidRPr="00B84AE7">
        <w:rPr>
          <w:rFonts w:ascii="Arial" w:hAnsi="Arial" w:cs="Arial"/>
          <w:sz w:val="23"/>
          <w:szCs w:val="23"/>
        </w:rPr>
        <w:t xml:space="preserve">più sostenibili e </w:t>
      </w:r>
      <w:r w:rsidR="003462F2" w:rsidRPr="00B84AE7">
        <w:rPr>
          <w:rFonts w:ascii="Arial" w:hAnsi="Arial" w:cs="Arial"/>
          <w:sz w:val="23"/>
          <w:szCs w:val="23"/>
        </w:rPr>
        <w:t>a maggior valore aggiunto,</w:t>
      </w:r>
      <w:r w:rsidR="00F34ACA" w:rsidRPr="00B84AE7">
        <w:rPr>
          <w:rFonts w:ascii="Arial" w:hAnsi="Arial" w:cs="Arial"/>
          <w:sz w:val="23"/>
          <w:szCs w:val="23"/>
        </w:rPr>
        <w:t xml:space="preserve"> dall’altra aumenterà il </w:t>
      </w:r>
      <w:r w:rsidR="005202E9" w:rsidRPr="00B84AE7">
        <w:rPr>
          <w:rFonts w:ascii="Arial" w:hAnsi="Arial" w:cs="Arial"/>
          <w:sz w:val="23"/>
          <w:szCs w:val="23"/>
        </w:rPr>
        <w:t>gap</w:t>
      </w:r>
      <w:r w:rsidR="003F25EA" w:rsidRPr="00B84AE7">
        <w:rPr>
          <w:rFonts w:ascii="Arial" w:hAnsi="Arial" w:cs="Arial"/>
          <w:sz w:val="23"/>
          <w:szCs w:val="23"/>
        </w:rPr>
        <w:t xml:space="preserve"> in termini di costi di produzione e competitività dei prezzi</w:t>
      </w:r>
      <w:r w:rsidR="005202E9" w:rsidRPr="00B84AE7">
        <w:rPr>
          <w:rFonts w:ascii="Arial" w:hAnsi="Arial" w:cs="Arial"/>
          <w:sz w:val="23"/>
          <w:szCs w:val="23"/>
        </w:rPr>
        <w:t xml:space="preserve"> tra le produzioni europee e quelle dei Paesi terzi</w:t>
      </w:r>
      <w:r w:rsidR="007710B6" w:rsidRPr="00B84AE7">
        <w:rPr>
          <w:rFonts w:ascii="Arial" w:hAnsi="Arial" w:cs="Arial"/>
          <w:sz w:val="23"/>
          <w:szCs w:val="23"/>
        </w:rPr>
        <w:t xml:space="preserve">. E c’è </w:t>
      </w:r>
      <w:r w:rsidR="003F25EA" w:rsidRPr="00B84AE7">
        <w:rPr>
          <w:rFonts w:ascii="Arial" w:hAnsi="Arial" w:cs="Arial"/>
          <w:b/>
          <w:bCs/>
          <w:sz w:val="23"/>
          <w:szCs w:val="23"/>
        </w:rPr>
        <w:t>un altissimo rischio di un aumento di importazioni</w:t>
      </w:r>
      <w:r w:rsidR="00C545D8" w:rsidRPr="00B84AE7">
        <w:rPr>
          <w:rFonts w:ascii="Arial" w:hAnsi="Arial" w:cs="Arial"/>
          <w:b/>
          <w:bCs/>
          <w:sz w:val="23"/>
          <w:szCs w:val="23"/>
        </w:rPr>
        <w:t xml:space="preserve"> extra Ue</w:t>
      </w:r>
      <w:r w:rsidR="007710B6" w:rsidRPr="00B84AE7">
        <w:rPr>
          <w:rFonts w:ascii="Arial" w:hAnsi="Arial" w:cs="Arial"/>
          <w:b/>
          <w:bCs/>
          <w:sz w:val="23"/>
          <w:szCs w:val="23"/>
        </w:rPr>
        <w:t xml:space="preserve"> nel nostro Paese</w:t>
      </w:r>
      <w:r w:rsidR="00BB28AE" w:rsidRPr="00B84AE7">
        <w:rPr>
          <w:rFonts w:ascii="Arial" w:hAnsi="Arial" w:cs="Arial"/>
          <w:b/>
          <w:bCs/>
          <w:sz w:val="23"/>
          <w:szCs w:val="23"/>
        </w:rPr>
        <w:t>,</w:t>
      </w:r>
      <w:r w:rsidR="00F34ACA" w:rsidRPr="00B84AE7">
        <w:rPr>
          <w:rFonts w:ascii="Arial" w:hAnsi="Arial" w:cs="Arial"/>
          <w:b/>
          <w:bCs/>
          <w:sz w:val="23"/>
          <w:szCs w:val="23"/>
        </w:rPr>
        <w:t xml:space="preserve"> </w:t>
      </w:r>
      <w:r w:rsidR="00C545D8" w:rsidRPr="00B84AE7">
        <w:rPr>
          <w:rFonts w:ascii="Arial" w:hAnsi="Arial" w:cs="Arial"/>
          <w:b/>
          <w:bCs/>
          <w:sz w:val="23"/>
          <w:szCs w:val="23"/>
        </w:rPr>
        <w:t>in favore di</w:t>
      </w:r>
      <w:r w:rsidR="00F34ACA" w:rsidRPr="00B84AE7">
        <w:rPr>
          <w:rFonts w:ascii="Arial" w:hAnsi="Arial" w:cs="Arial"/>
          <w:b/>
          <w:bCs/>
          <w:sz w:val="23"/>
          <w:szCs w:val="23"/>
        </w:rPr>
        <w:t xml:space="preserve"> consumi</w:t>
      </w:r>
      <w:r w:rsidR="00BB28AE" w:rsidRPr="00B84AE7">
        <w:rPr>
          <w:rFonts w:ascii="Arial" w:hAnsi="Arial" w:cs="Arial"/>
          <w:b/>
          <w:bCs/>
          <w:sz w:val="23"/>
          <w:szCs w:val="23"/>
        </w:rPr>
        <w:t xml:space="preserve"> </w:t>
      </w:r>
      <w:r w:rsidR="007710B6" w:rsidRPr="00B84AE7">
        <w:rPr>
          <w:rFonts w:ascii="Arial" w:hAnsi="Arial" w:cs="Arial"/>
          <w:b/>
          <w:bCs/>
          <w:sz w:val="23"/>
          <w:szCs w:val="23"/>
        </w:rPr>
        <w:t xml:space="preserve">più a buon mercato ma </w:t>
      </w:r>
      <w:r w:rsidR="003462F2" w:rsidRPr="00B84AE7">
        <w:rPr>
          <w:rFonts w:ascii="Arial" w:hAnsi="Arial" w:cs="Arial"/>
          <w:b/>
          <w:bCs/>
          <w:sz w:val="23"/>
          <w:szCs w:val="23"/>
        </w:rPr>
        <w:t>meno sostenibili</w:t>
      </w:r>
      <w:r w:rsidR="003F25EA" w:rsidRPr="00B84AE7">
        <w:rPr>
          <w:rFonts w:ascii="Arial" w:hAnsi="Arial" w:cs="Arial"/>
          <w:b/>
          <w:bCs/>
          <w:sz w:val="23"/>
          <w:szCs w:val="23"/>
        </w:rPr>
        <w:t>.</w:t>
      </w:r>
      <w:r w:rsidR="003F25EA" w:rsidRPr="00B84AE7">
        <w:rPr>
          <w:rFonts w:ascii="Arial" w:hAnsi="Arial" w:cs="Arial"/>
          <w:sz w:val="23"/>
          <w:szCs w:val="23"/>
        </w:rPr>
        <w:t xml:space="preserve"> </w:t>
      </w:r>
      <w:r w:rsidR="00F34ACA" w:rsidRPr="00B84AE7">
        <w:rPr>
          <w:rFonts w:ascii="Arial" w:hAnsi="Arial" w:cs="Arial"/>
          <w:b/>
          <w:bCs/>
          <w:sz w:val="23"/>
          <w:szCs w:val="23"/>
        </w:rPr>
        <w:t>F</w:t>
      </w:r>
      <w:r w:rsidR="003F25EA" w:rsidRPr="00B84AE7">
        <w:rPr>
          <w:rFonts w:ascii="Arial" w:hAnsi="Arial" w:cs="Arial"/>
          <w:b/>
          <w:bCs/>
          <w:sz w:val="23"/>
          <w:szCs w:val="23"/>
        </w:rPr>
        <w:t>ondamentale sar</w:t>
      </w:r>
      <w:r w:rsidR="00BB28AE" w:rsidRPr="00B84AE7">
        <w:rPr>
          <w:rFonts w:ascii="Arial" w:hAnsi="Arial" w:cs="Arial"/>
          <w:b/>
          <w:bCs/>
          <w:sz w:val="23"/>
          <w:szCs w:val="23"/>
        </w:rPr>
        <w:t xml:space="preserve">à </w:t>
      </w:r>
      <w:r w:rsidR="005E29C1" w:rsidRPr="00B84AE7">
        <w:rPr>
          <w:rFonts w:ascii="Arial" w:hAnsi="Arial" w:cs="Arial"/>
          <w:b/>
          <w:bCs/>
          <w:sz w:val="23"/>
          <w:szCs w:val="23"/>
        </w:rPr>
        <w:t xml:space="preserve">tutelare </w:t>
      </w:r>
      <w:r w:rsidR="00BB28AE" w:rsidRPr="00B84AE7">
        <w:rPr>
          <w:rFonts w:ascii="Arial" w:hAnsi="Arial" w:cs="Arial"/>
          <w:b/>
          <w:bCs/>
          <w:sz w:val="23"/>
          <w:szCs w:val="23"/>
        </w:rPr>
        <w:t>le produzioni Ue</w:t>
      </w:r>
      <w:r w:rsidR="003462F2" w:rsidRPr="00B84AE7">
        <w:rPr>
          <w:rFonts w:ascii="Arial" w:hAnsi="Arial" w:cs="Arial"/>
          <w:b/>
          <w:bCs/>
          <w:sz w:val="23"/>
          <w:szCs w:val="23"/>
        </w:rPr>
        <w:t xml:space="preserve"> dall’importazione indiscriminata di materia prima </w:t>
      </w:r>
      <w:r w:rsidR="003462F2" w:rsidRPr="00AC56BA">
        <w:rPr>
          <w:rFonts w:ascii="Arial" w:hAnsi="Arial" w:cs="Arial"/>
          <w:b/>
          <w:bCs/>
          <w:sz w:val="23"/>
          <w:szCs w:val="23"/>
        </w:rPr>
        <w:t>estera</w:t>
      </w:r>
      <w:r w:rsidR="003462F2" w:rsidRPr="00B84AE7">
        <w:rPr>
          <w:rFonts w:ascii="Arial" w:hAnsi="Arial" w:cs="Arial"/>
          <w:sz w:val="23"/>
          <w:szCs w:val="23"/>
        </w:rPr>
        <w:t xml:space="preserve">, </w:t>
      </w:r>
      <w:r w:rsidR="003462F2" w:rsidRPr="00AC56BA">
        <w:rPr>
          <w:rFonts w:ascii="Arial" w:hAnsi="Arial" w:cs="Arial"/>
          <w:b/>
          <w:bCs/>
          <w:sz w:val="23"/>
          <w:szCs w:val="23"/>
        </w:rPr>
        <w:t>che metterebbe a rischio non solo l’</w:t>
      </w:r>
      <w:r w:rsidR="005E29C1" w:rsidRPr="00AC56BA">
        <w:rPr>
          <w:rFonts w:ascii="Arial" w:hAnsi="Arial" w:cs="Arial"/>
          <w:b/>
          <w:bCs/>
          <w:sz w:val="23"/>
          <w:szCs w:val="23"/>
        </w:rPr>
        <w:t>autosufficienza dell’</w:t>
      </w:r>
      <w:r w:rsidR="003462F2" w:rsidRPr="00AC56BA">
        <w:rPr>
          <w:rFonts w:ascii="Arial" w:hAnsi="Arial" w:cs="Arial"/>
          <w:b/>
          <w:bCs/>
          <w:sz w:val="23"/>
          <w:szCs w:val="23"/>
        </w:rPr>
        <w:t>avicoltura</w:t>
      </w:r>
      <w:r w:rsidR="005E29C1" w:rsidRPr="00AC56BA">
        <w:rPr>
          <w:rFonts w:ascii="Arial" w:hAnsi="Arial" w:cs="Arial"/>
          <w:b/>
          <w:bCs/>
          <w:sz w:val="23"/>
          <w:szCs w:val="23"/>
        </w:rPr>
        <w:t xml:space="preserve"> italiana</w:t>
      </w:r>
      <w:r w:rsidR="003462F2" w:rsidRPr="00AC56BA">
        <w:rPr>
          <w:rFonts w:ascii="Arial" w:hAnsi="Arial" w:cs="Arial"/>
          <w:b/>
          <w:bCs/>
          <w:sz w:val="23"/>
          <w:szCs w:val="23"/>
        </w:rPr>
        <w:t xml:space="preserve"> ma l’intera zootecnia italiana</w:t>
      </w:r>
      <w:r w:rsidR="00C545D8" w:rsidRPr="00AC56BA">
        <w:rPr>
          <w:rFonts w:ascii="Arial" w:hAnsi="Arial" w:cs="Arial"/>
          <w:b/>
          <w:bCs/>
          <w:sz w:val="23"/>
          <w:szCs w:val="23"/>
        </w:rPr>
        <w:t xml:space="preserve"> ed europea</w:t>
      </w:r>
      <w:r w:rsidR="003462F2" w:rsidRPr="00B84AE7">
        <w:rPr>
          <w:rFonts w:ascii="Arial" w:hAnsi="Arial" w:cs="Arial"/>
          <w:sz w:val="23"/>
          <w:szCs w:val="23"/>
        </w:rPr>
        <w:t xml:space="preserve">. In questo senso </w:t>
      </w:r>
      <w:r w:rsidR="00651029" w:rsidRPr="00B84AE7">
        <w:rPr>
          <w:rFonts w:ascii="Arial" w:hAnsi="Arial" w:cs="Arial"/>
          <w:sz w:val="23"/>
          <w:szCs w:val="23"/>
        </w:rPr>
        <w:t>avvertiamo la ratifica dell’acc</w:t>
      </w:r>
      <w:r w:rsidR="003462F2" w:rsidRPr="00B84AE7">
        <w:rPr>
          <w:rFonts w:ascii="Arial" w:hAnsi="Arial" w:cs="Arial"/>
          <w:sz w:val="23"/>
          <w:szCs w:val="23"/>
        </w:rPr>
        <w:t>ordo Ue- Mercos</w:t>
      </w:r>
      <w:r w:rsidR="00F34ACA" w:rsidRPr="00B84AE7">
        <w:rPr>
          <w:rFonts w:ascii="Arial" w:hAnsi="Arial" w:cs="Arial"/>
          <w:sz w:val="23"/>
          <w:szCs w:val="23"/>
        </w:rPr>
        <w:t>ur, che aumenterà la quota di import di carni bianche dal Sudamerica, ancora</w:t>
      </w:r>
      <w:r w:rsidR="003462F2" w:rsidRPr="00B84AE7">
        <w:rPr>
          <w:rFonts w:ascii="Arial" w:hAnsi="Arial" w:cs="Arial"/>
          <w:sz w:val="23"/>
          <w:szCs w:val="23"/>
        </w:rPr>
        <w:t xml:space="preserve"> come una forte minaccia</w:t>
      </w:r>
      <w:r w:rsidR="00C545D8" w:rsidRPr="00B84AE7">
        <w:rPr>
          <w:rFonts w:ascii="Arial" w:hAnsi="Arial" w:cs="Arial"/>
          <w:sz w:val="23"/>
          <w:szCs w:val="23"/>
        </w:rPr>
        <w:t xml:space="preserve">”. </w:t>
      </w:r>
    </w:p>
    <w:p w14:paraId="07A855E2" w14:textId="77777777" w:rsidR="00C545D8" w:rsidRPr="00B84AE7" w:rsidRDefault="00C545D8" w:rsidP="004B7544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Arial" w:hAnsi="Arial" w:cs="Arial"/>
          <w:sz w:val="23"/>
          <w:szCs w:val="23"/>
        </w:rPr>
      </w:pPr>
    </w:p>
    <w:p w14:paraId="14087C40" w14:textId="5698F3BF" w:rsidR="004C7796" w:rsidRPr="00B84AE7" w:rsidRDefault="004C7796" w:rsidP="004B7544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84AE7">
        <w:rPr>
          <w:rFonts w:ascii="Arial" w:hAnsi="Arial" w:cs="Arial"/>
          <w:b/>
          <w:bCs/>
          <w:sz w:val="24"/>
          <w:szCs w:val="24"/>
        </w:rPr>
        <w:t>FORLINI CONFERMATO ALLA PRESIDENZA UNAITALIA PER IL PROSSIMO TRIENNIO</w:t>
      </w:r>
    </w:p>
    <w:p w14:paraId="04ECBD3C" w14:textId="7A36275C" w:rsidR="004C7796" w:rsidRPr="003D3524" w:rsidRDefault="004C7796" w:rsidP="004B7544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Arial" w:hAnsi="Arial" w:cs="Arial"/>
          <w:sz w:val="23"/>
          <w:szCs w:val="23"/>
        </w:rPr>
      </w:pPr>
      <w:r w:rsidRPr="003D3524">
        <w:rPr>
          <w:rFonts w:ascii="Arial" w:hAnsi="Arial" w:cs="Arial"/>
          <w:sz w:val="23"/>
          <w:szCs w:val="23"/>
        </w:rPr>
        <w:t>Antonio Forlini</w:t>
      </w:r>
      <w:r w:rsidR="00283C37" w:rsidRPr="003D3524">
        <w:rPr>
          <w:rFonts w:ascii="Arial" w:hAnsi="Arial" w:cs="Arial"/>
          <w:sz w:val="23"/>
          <w:szCs w:val="23"/>
        </w:rPr>
        <w:t xml:space="preserve"> è stato</w:t>
      </w:r>
      <w:r w:rsidRPr="003D3524">
        <w:rPr>
          <w:rFonts w:ascii="Arial" w:hAnsi="Arial" w:cs="Arial"/>
          <w:sz w:val="23"/>
          <w:szCs w:val="23"/>
        </w:rPr>
        <w:t xml:space="preserve"> </w:t>
      </w:r>
      <w:r w:rsidR="00283C37" w:rsidRPr="003D3524">
        <w:rPr>
          <w:rFonts w:ascii="Arial" w:hAnsi="Arial" w:cs="Arial"/>
          <w:sz w:val="23"/>
          <w:szCs w:val="23"/>
        </w:rPr>
        <w:t xml:space="preserve">confermato oggi alla presidenza di Unaitalia per il triennio 2021-2024. Il rinnovo del mandato di presidenza è stato reso noto oggi nel corso dell’assemblea 2021 dell’associazione alla Casa del Cinema a Roma. </w:t>
      </w:r>
      <w:r w:rsidRPr="003D3524">
        <w:rPr>
          <w:rFonts w:ascii="Arial" w:hAnsi="Arial" w:cs="Arial"/>
          <w:sz w:val="23"/>
          <w:szCs w:val="23"/>
        </w:rPr>
        <w:t>Teramano</w:t>
      </w:r>
      <w:r w:rsidR="009E616D" w:rsidRPr="003D3524">
        <w:rPr>
          <w:rFonts w:ascii="Arial" w:hAnsi="Arial" w:cs="Arial"/>
          <w:sz w:val="23"/>
          <w:szCs w:val="23"/>
        </w:rPr>
        <w:t>,</w:t>
      </w:r>
      <w:r w:rsidRPr="003D3524">
        <w:rPr>
          <w:rFonts w:ascii="Arial" w:hAnsi="Arial" w:cs="Arial"/>
          <w:sz w:val="23"/>
          <w:szCs w:val="23"/>
        </w:rPr>
        <w:t xml:space="preserve"> di </w:t>
      </w:r>
      <w:r w:rsidR="00283C37" w:rsidRPr="003D3524">
        <w:rPr>
          <w:rFonts w:ascii="Arial" w:hAnsi="Arial" w:cs="Arial"/>
          <w:sz w:val="23"/>
          <w:szCs w:val="23"/>
        </w:rPr>
        <w:t>6</w:t>
      </w:r>
      <w:r w:rsidR="00224812" w:rsidRPr="003D3524">
        <w:rPr>
          <w:rFonts w:ascii="Arial" w:hAnsi="Arial" w:cs="Arial"/>
          <w:sz w:val="23"/>
          <w:szCs w:val="23"/>
        </w:rPr>
        <w:t>0</w:t>
      </w:r>
      <w:r w:rsidRPr="003D3524">
        <w:rPr>
          <w:rFonts w:ascii="Arial" w:hAnsi="Arial" w:cs="Arial"/>
          <w:sz w:val="23"/>
          <w:szCs w:val="23"/>
        </w:rPr>
        <w:t xml:space="preserve"> anni,</w:t>
      </w:r>
      <w:r w:rsidR="00283C37" w:rsidRPr="003D3524">
        <w:rPr>
          <w:rFonts w:ascii="Arial" w:hAnsi="Arial" w:cs="Arial"/>
          <w:sz w:val="23"/>
          <w:szCs w:val="23"/>
        </w:rPr>
        <w:t xml:space="preserve"> Forlini</w:t>
      </w:r>
      <w:r w:rsidRPr="003D3524">
        <w:rPr>
          <w:rFonts w:ascii="Arial" w:hAnsi="Arial" w:cs="Arial"/>
          <w:sz w:val="23"/>
          <w:szCs w:val="23"/>
        </w:rPr>
        <w:t xml:space="preserve"> ha una laurea in Giurisprudenza e un master MBA alla Bocconi di Milano. Dal 1996 è Dirigente del Gruppo Amadori, nel quale </w:t>
      </w:r>
      <w:r w:rsidR="00F339BD" w:rsidRPr="003D3524">
        <w:rPr>
          <w:rFonts w:ascii="Arial" w:hAnsi="Arial" w:cs="Arial"/>
          <w:sz w:val="23"/>
          <w:szCs w:val="23"/>
        </w:rPr>
        <w:t xml:space="preserve">attualmente si occupa </w:t>
      </w:r>
      <w:r w:rsidRPr="003D3524">
        <w:rPr>
          <w:rFonts w:ascii="Arial" w:hAnsi="Arial" w:cs="Arial"/>
          <w:sz w:val="23"/>
          <w:szCs w:val="23"/>
        </w:rPr>
        <w:t xml:space="preserve">di </w:t>
      </w:r>
      <w:proofErr w:type="spellStart"/>
      <w:r w:rsidRPr="003D3524">
        <w:rPr>
          <w:rFonts w:ascii="Arial" w:hAnsi="Arial" w:cs="Arial"/>
          <w:sz w:val="23"/>
          <w:szCs w:val="23"/>
        </w:rPr>
        <w:t>Internal</w:t>
      </w:r>
      <w:proofErr w:type="spellEnd"/>
      <w:r w:rsidRPr="003D3524">
        <w:rPr>
          <w:rFonts w:ascii="Arial" w:hAnsi="Arial" w:cs="Arial"/>
          <w:sz w:val="23"/>
          <w:szCs w:val="23"/>
        </w:rPr>
        <w:t xml:space="preserve"> Auditing.</w:t>
      </w:r>
      <w:r w:rsidR="00283C37" w:rsidRPr="003D3524">
        <w:rPr>
          <w:rFonts w:ascii="Arial" w:hAnsi="Arial" w:cs="Arial"/>
          <w:sz w:val="23"/>
          <w:szCs w:val="23"/>
        </w:rPr>
        <w:t xml:space="preserve"> Contestualmente sono state inoltre rinnovate le cariche </w:t>
      </w:r>
      <w:r w:rsidR="00B436A3" w:rsidRPr="003D3524">
        <w:rPr>
          <w:rFonts w:ascii="Arial" w:hAnsi="Arial" w:cs="Arial"/>
          <w:sz w:val="23"/>
          <w:szCs w:val="23"/>
        </w:rPr>
        <w:t xml:space="preserve">di </w:t>
      </w:r>
      <w:r w:rsidRPr="003D3524">
        <w:rPr>
          <w:rFonts w:ascii="Arial" w:hAnsi="Arial" w:cs="Arial"/>
          <w:sz w:val="23"/>
          <w:szCs w:val="23"/>
        </w:rPr>
        <w:t xml:space="preserve">vicepresidenza </w:t>
      </w:r>
      <w:r w:rsidR="00283C37" w:rsidRPr="003D3524">
        <w:rPr>
          <w:rFonts w:ascii="Arial" w:hAnsi="Arial" w:cs="Arial"/>
          <w:sz w:val="23"/>
          <w:szCs w:val="23"/>
        </w:rPr>
        <w:t>per</w:t>
      </w:r>
      <w:r w:rsidRPr="003D3524">
        <w:rPr>
          <w:rFonts w:ascii="Arial" w:hAnsi="Arial" w:cs="Arial"/>
          <w:sz w:val="23"/>
          <w:szCs w:val="23"/>
        </w:rPr>
        <w:t xml:space="preserve"> Mario Crescenti (</w:t>
      </w:r>
      <w:r w:rsidR="002E2617" w:rsidRPr="003D3524">
        <w:rPr>
          <w:rFonts w:ascii="Arial" w:hAnsi="Arial" w:cs="Arial"/>
          <w:sz w:val="23"/>
          <w:szCs w:val="23"/>
        </w:rPr>
        <w:t>socio e consigliere di amministrazione di</w:t>
      </w:r>
      <w:r w:rsidRPr="003D3524">
        <w:rPr>
          <w:rFonts w:ascii="Arial" w:hAnsi="Arial" w:cs="Arial"/>
          <w:sz w:val="23"/>
          <w:szCs w:val="23"/>
        </w:rPr>
        <w:t xml:space="preserve"> Avicola Alimentare Monteverde), Giovanni Fileni (presidente Grupp</w:t>
      </w:r>
      <w:r w:rsidR="0015455B" w:rsidRPr="003D3524">
        <w:rPr>
          <w:rFonts w:ascii="Arial" w:hAnsi="Arial" w:cs="Arial"/>
          <w:sz w:val="23"/>
          <w:szCs w:val="23"/>
        </w:rPr>
        <w:t>o</w:t>
      </w:r>
      <w:r w:rsidRPr="003D3524">
        <w:rPr>
          <w:rFonts w:ascii="Arial" w:hAnsi="Arial" w:cs="Arial"/>
          <w:sz w:val="23"/>
          <w:szCs w:val="23"/>
        </w:rPr>
        <w:t xml:space="preserve"> Fileni) e Mario Veronesi (presidente Veronesi Holding S.p.a.)</w:t>
      </w:r>
      <w:r w:rsidR="00283C37" w:rsidRPr="003D3524">
        <w:rPr>
          <w:rFonts w:ascii="Arial" w:hAnsi="Arial" w:cs="Arial"/>
          <w:sz w:val="23"/>
          <w:szCs w:val="23"/>
        </w:rPr>
        <w:t xml:space="preserve">. </w:t>
      </w:r>
    </w:p>
    <w:p w14:paraId="11F92D2D" w14:textId="77777777" w:rsidR="0015455B" w:rsidRPr="00B84AE7" w:rsidRDefault="0015455B" w:rsidP="004B7544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Arial" w:hAnsi="Arial" w:cs="Arial"/>
          <w:sz w:val="24"/>
          <w:szCs w:val="24"/>
        </w:rPr>
      </w:pPr>
    </w:p>
    <w:p w14:paraId="59AB1F3F" w14:textId="77777777" w:rsidR="004C7796" w:rsidRPr="00B84AE7" w:rsidRDefault="004C7796" w:rsidP="004B7544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Arial" w:hAnsi="Arial" w:cs="Arial"/>
          <w:sz w:val="24"/>
          <w:szCs w:val="24"/>
        </w:rPr>
      </w:pPr>
    </w:p>
    <w:p w14:paraId="7148A9B1" w14:textId="77777777" w:rsidR="002630A5" w:rsidRDefault="002630A5" w:rsidP="002630A5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Per info </w:t>
      </w:r>
    </w:p>
    <w:p w14:paraId="6C102AFD" w14:textId="2A9D5813" w:rsidR="002630A5" w:rsidRDefault="002630A5" w:rsidP="002630A5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</w:t>
      </w:r>
      <w:r>
        <w:rPr>
          <w:rFonts w:ascii="Arial" w:hAnsi="Arial" w:cs="Arial"/>
          <w:b/>
          <w:bCs/>
          <w:color w:val="FF0000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 xml:space="preserve"> Ufficio stampa Unaitalia </w:t>
      </w:r>
    </w:p>
    <w:p w14:paraId="434E2046" w14:textId="3D0D6147" w:rsidR="002630A5" w:rsidRDefault="002630A5" w:rsidP="002630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Ilaria Koeppen 342.0773826 </w:t>
      </w:r>
      <w:hyperlink r:id="rId9" w:history="1">
        <w:r>
          <w:rPr>
            <w:rStyle w:val="Collegamentoipertestuale"/>
            <w:rFonts w:ascii="Arial" w:hAnsi="Arial" w:cs="Arial"/>
            <w:sz w:val="18"/>
            <w:szCs w:val="18"/>
          </w:rPr>
          <w:t>i.koeppen@inc-comunicazione.it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Claudia Cardilli - 345.9410944 </w:t>
      </w:r>
      <w:hyperlink r:id="rId10" w:history="1">
        <w:r>
          <w:rPr>
            <w:rStyle w:val="Collegamentoipertestuale"/>
            <w:rFonts w:ascii="Arial" w:hAnsi="Arial" w:cs="Arial"/>
            <w:sz w:val="18"/>
            <w:szCs w:val="18"/>
          </w:rPr>
          <w:t>c.cardilli@inc-comunicazione.it</w:t>
        </w:r>
      </w:hyperlink>
    </w:p>
    <w:p w14:paraId="2738FAB8" w14:textId="77777777" w:rsidR="002630A5" w:rsidRDefault="002630A5" w:rsidP="002630A5">
      <w:pPr>
        <w:rPr>
          <w:rFonts w:ascii="Calibri" w:hAnsi="Calibri" w:cs="Calibri"/>
        </w:rPr>
      </w:pPr>
    </w:p>
    <w:p w14:paraId="45A1BAE5" w14:textId="50AA75AA" w:rsidR="00944C5B" w:rsidRPr="00B84AE7" w:rsidRDefault="00944C5B" w:rsidP="004B7544">
      <w:pPr>
        <w:autoSpaceDE w:val="0"/>
        <w:autoSpaceDN w:val="0"/>
        <w:adjustRightInd w:val="0"/>
        <w:spacing w:afterLines="40" w:after="96" w:line="240" w:lineRule="auto"/>
        <w:jc w:val="both"/>
        <w:rPr>
          <w:rFonts w:ascii="Arial" w:hAnsi="Arial" w:cs="Arial"/>
          <w:sz w:val="24"/>
          <w:szCs w:val="24"/>
        </w:rPr>
      </w:pPr>
    </w:p>
    <w:p w14:paraId="561523E3" w14:textId="37C3557F" w:rsidR="00EC63EF" w:rsidRPr="00B84AE7" w:rsidRDefault="00EC63EF" w:rsidP="004B754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B3C359" w14:textId="77777777" w:rsidR="000809B9" w:rsidRDefault="000809B9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0809B9" w:rsidSect="00B25CF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182D" w14:textId="77777777" w:rsidR="002C3EC7" w:rsidRDefault="002C3EC7" w:rsidP="00433A22">
      <w:pPr>
        <w:spacing w:after="0" w:line="240" w:lineRule="auto"/>
      </w:pPr>
      <w:r>
        <w:separator/>
      </w:r>
    </w:p>
  </w:endnote>
  <w:endnote w:type="continuationSeparator" w:id="0">
    <w:p w14:paraId="1F676FA0" w14:textId="77777777" w:rsidR="002C3EC7" w:rsidRDefault="002C3EC7" w:rsidP="0043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Medium">
    <w:altName w:val="Tahoma"/>
    <w:charset w:val="00"/>
    <w:family w:val="swiss"/>
    <w:pitch w:val="default"/>
    <w:sig w:usb0="00000003" w:usb1="00000000" w:usb2="00000000" w:usb3="00000000" w:csb0="00000001" w:csb1="00000000"/>
  </w:font>
  <w:font w:name="Gotham Narrow Book">
    <w:altName w:val="Tahoma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C0A0" w14:textId="77777777" w:rsidR="002C3EC7" w:rsidRDefault="002C3EC7" w:rsidP="00433A22">
      <w:pPr>
        <w:spacing w:after="0" w:line="240" w:lineRule="auto"/>
      </w:pPr>
      <w:r>
        <w:separator/>
      </w:r>
    </w:p>
  </w:footnote>
  <w:footnote w:type="continuationSeparator" w:id="0">
    <w:p w14:paraId="7B857A88" w14:textId="77777777" w:rsidR="002C3EC7" w:rsidRDefault="002C3EC7" w:rsidP="00433A22">
      <w:pPr>
        <w:spacing w:after="0" w:line="240" w:lineRule="auto"/>
      </w:pPr>
      <w:r>
        <w:continuationSeparator/>
      </w:r>
    </w:p>
  </w:footnote>
  <w:footnote w:id="1">
    <w:p w14:paraId="248AD801" w14:textId="73238F53" w:rsidR="00195B9A" w:rsidRPr="00195B9A" w:rsidRDefault="00195B9A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Dati</w:t>
      </w:r>
      <w:proofErr w:type="spellEnd"/>
      <w:r>
        <w:rPr>
          <w:lang w:val="en-US"/>
        </w:rPr>
        <w:t xml:space="preserve"> European Commission</w:t>
      </w:r>
      <w:r w:rsidRPr="00195B9A">
        <w:rPr>
          <w:lang w:val="en-US"/>
        </w:rPr>
        <w:t xml:space="preserve"> Eu production of eggs for c</w:t>
      </w:r>
      <w:r>
        <w:rPr>
          <w:lang w:val="en-US"/>
        </w:rPr>
        <w:t xml:space="preserve">onsumption (expert forecast spring 2021)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20C"/>
    <w:multiLevelType w:val="hybridMultilevel"/>
    <w:tmpl w:val="09F2F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64F5"/>
    <w:multiLevelType w:val="hybridMultilevel"/>
    <w:tmpl w:val="C264EEDA"/>
    <w:lvl w:ilvl="0" w:tplc="FD52D796">
      <w:start w:val="1"/>
      <w:numFmt w:val="bullet"/>
      <w:lvlText w:val="-"/>
      <w:lvlJc w:val="left"/>
      <w:pPr>
        <w:ind w:left="781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3E7603B1"/>
    <w:multiLevelType w:val="hybridMultilevel"/>
    <w:tmpl w:val="86EC7C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93"/>
    <w:rsid w:val="00003816"/>
    <w:rsid w:val="00006222"/>
    <w:rsid w:val="000177C3"/>
    <w:rsid w:val="0002153F"/>
    <w:rsid w:val="00021F6B"/>
    <w:rsid w:val="000466E8"/>
    <w:rsid w:val="00056291"/>
    <w:rsid w:val="00062426"/>
    <w:rsid w:val="00071FA1"/>
    <w:rsid w:val="000809B9"/>
    <w:rsid w:val="000928C8"/>
    <w:rsid w:val="00094D44"/>
    <w:rsid w:val="00095985"/>
    <w:rsid w:val="00096856"/>
    <w:rsid w:val="000A2C4F"/>
    <w:rsid w:val="000A6F73"/>
    <w:rsid w:val="000C56E9"/>
    <w:rsid w:val="000D4D5B"/>
    <w:rsid w:val="000D54E8"/>
    <w:rsid w:val="000E330D"/>
    <w:rsid w:val="000F4B94"/>
    <w:rsid w:val="000F61BE"/>
    <w:rsid w:val="00104284"/>
    <w:rsid w:val="0010508B"/>
    <w:rsid w:val="00105DE7"/>
    <w:rsid w:val="00114DBB"/>
    <w:rsid w:val="00123BD9"/>
    <w:rsid w:val="00134882"/>
    <w:rsid w:val="0013642F"/>
    <w:rsid w:val="001538A2"/>
    <w:rsid w:val="0015455B"/>
    <w:rsid w:val="00157C1D"/>
    <w:rsid w:val="00176535"/>
    <w:rsid w:val="00195B9A"/>
    <w:rsid w:val="001A06F5"/>
    <w:rsid w:val="001C0E2C"/>
    <w:rsid w:val="001C447E"/>
    <w:rsid w:val="001D6398"/>
    <w:rsid w:val="001E4381"/>
    <w:rsid w:val="001F0128"/>
    <w:rsid w:val="001F16DA"/>
    <w:rsid w:val="001F7AB6"/>
    <w:rsid w:val="002009CA"/>
    <w:rsid w:val="00201083"/>
    <w:rsid w:val="002135BF"/>
    <w:rsid w:val="00222BB6"/>
    <w:rsid w:val="00224812"/>
    <w:rsid w:val="002278DC"/>
    <w:rsid w:val="00251086"/>
    <w:rsid w:val="00254B42"/>
    <w:rsid w:val="00262C6B"/>
    <w:rsid w:val="002630A5"/>
    <w:rsid w:val="00265046"/>
    <w:rsid w:val="00283C37"/>
    <w:rsid w:val="00287AA6"/>
    <w:rsid w:val="00294940"/>
    <w:rsid w:val="002A6FBC"/>
    <w:rsid w:val="002C33FA"/>
    <w:rsid w:val="002C3EC7"/>
    <w:rsid w:val="002E2617"/>
    <w:rsid w:val="002E5F6A"/>
    <w:rsid w:val="002F03A3"/>
    <w:rsid w:val="002F37F0"/>
    <w:rsid w:val="002F4DDA"/>
    <w:rsid w:val="0030120A"/>
    <w:rsid w:val="00305CAE"/>
    <w:rsid w:val="00314988"/>
    <w:rsid w:val="00324DBC"/>
    <w:rsid w:val="003257F2"/>
    <w:rsid w:val="00331107"/>
    <w:rsid w:val="00334622"/>
    <w:rsid w:val="00335B51"/>
    <w:rsid w:val="00343561"/>
    <w:rsid w:val="003462F2"/>
    <w:rsid w:val="003548E1"/>
    <w:rsid w:val="003648D2"/>
    <w:rsid w:val="003745A3"/>
    <w:rsid w:val="00377E8E"/>
    <w:rsid w:val="003917EE"/>
    <w:rsid w:val="003A6105"/>
    <w:rsid w:val="003B66C7"/>
    <w:rsid w:val="003C46C0"/>
    <w:rsid w:val="003C5D2E"/>
    <w:rsid w:val="003D3524"/>
    <w:rsid w:val="003E5204"/>
    <w:rsid w:val="003F25EA"/>
    <w:rsid w:val="003F31DB"/>
    <w:rsid w:val="003F6C96"/>
    <w:rsid w:val="003F7631"/>
    <w:rsid w:val="00405ECB"/>
    <w:rsid w:val="00406756"/>
    <w:rsid w:val="00410B53"/>
    <w:rsid w:val="00433A22"/>
    <w:rsid w:val="004571B6"/>
    <w:rsid w:val="00460AC9"/>
    <w:rsid w:val="00463226"/>
    <w:rsid w:val="00474509"/>
    <w:rsid w:val="004842BF"/>
    <w:rsid w:val="00492697"/>
    <w:rsid w:val="0049510B"/>
    <w:rsid w:val="004A1BC6"/>
    <w:rsid w:val="004B7544"/>
    <w:rsid w:val="004C48EF"/>
    <w:rsid w:val="004C7796"/>
    <w:rsid w:val="004C798D"/>
    <w:rsid w:val="004D3449"/>
    <w:rsid w:val="004F0E0D"/>
    <w:rsid w:val="005159C7"/>
    <w:rsid w:val="005202E9"/>
    <w:rsid w:val="0052630D"/>
    <w:rsid w:val="00531287"/>
    <w:rsid w:val="00537756"/>
    <w:rsid w:val="00557031"/>
    <w:rsid w:val="005620BF"/>
    <w:rsid w:val="00566720"/>
    <w:rsid w:val="00570998"/>
    <w:rsid w:val="005735E9"/>
    <w:rsid w:val="00584668"/>
    <w:rsid w:val="005A63AA"/>
    <w:rsid w:val="005A76C6"/>
    <w:rsid w:val="005C2294"/>
    <w:rsid w:val="005D177D"/>
    <w:rsid w:val="005D58A5"/>
    <w:rsid w:val="005E001E"/>
    <w:rsid w:val="005E234A"/>
    <w:rsid w:val="005E29C1"/>
    <w:rsid w:val="005E31C3"/>
    <w:rsid w:val="005E4974"/>
    <w:rsid w:val="005F7934"/>
    <w:rsid w:val="00603FE6"/>
    <w:rsid w:val="00606CC8"/>
    <w:rsid w:val="00621FB9"/>
    <w:rsid w:val="00626213"/>
    <w:rsid w:val="00631FBC"/>
    <w:rsid w:val="00640140"/>
    <w:rsid w:val="00651029"/>
    <w:rsid w:val="00652B6D"/>
    <w:rsid w:val="0065360C"/>
    <w:rsid w:val="00683FFB"/>
    <w:rsid w:val="006861B2"/>
    <w:rsid w:val="00686449"/>
    <w:rsid w:val="00692639"/>
    <w:rsid w:val="00695198"/>
    <w:rsid w:val="006A376E"/>
    <w:rsid w:val="006B7EA6"/>
    <w:rsid w:val="006C4447"/>
    <w:rsid w:val="006C6AA7"/>
    <w:rsid w:val="006E54D3"/>
    <w:rsid w:val="006F655D"/>
    <w:rsid w:val="007005B3"/>
    <w:rsid w:val="00704B30"/>
    <w:rsid w:val="00714354"/>
    <w:rsid w:val="00720AB1"/>
    <w:rsid w:val="00721241"/>
    <w:rsid w:val="00731B70"/>
    <w:rsid w:val="0073338B"/>
    <w:rsid w:val="007710B6"/>
    <w:rsid w:val="00774FDF"/>
    <w:rsid w:val="00780391"/>
    <w:rsid w:val="00782A2A"/>
    <w:rsid w:val="0078380B"/>
    <w:rsid w:val="007940F5"/>
    <w:rsid w:val="00797FCF"/>
    <w:rsid w:val="007A09EF"/>
    <w:rsid w:val="007B0866"/>
    <w:rsid w:val="007C4304"/>
    <w:rsid w:val="007C7281"/>
    <w:rsid w:val="007F0456"/>
    <w:rsid w:val="00803699"/>
    <w:rsid w:val="00813B70"/>
    <w:rsid w:val="00820EC1"/>
    <w:rsid w:val="0082429F"/>
    <w:rsid w:val="00851576"/>
    <w:rsid w:val="00886372"/>
    <w:rsid w:val="00891597"/>
    <w:rsid w:val="00891D48"/>
    <w:rsid w:val="008937F3"/>
    <w:rsid w:val="00897D98"/>
    <w:rsid w:val="008A7D07"/>
    <w:rsid w:val="008B0181"/>
    <w:rsid w:val="008B28D5"/>
    <w:rsid w:val="008B291A"/>
    <w:rsid w:val="008B448A"/>
    <w:rsid w:val="008C2266"/>
    <w:rsid w:val="008E2D79"/>
    <w:rsid w:val="008F6D41"/>
    <w:rsid w:val="009115B4"/>
    <w:rsid w:val="00920265"/>
    <w:rsid w:val="009352B3"/>
    <w:rsid w:val="00942AC9"/>
    <w:rsid w:val="00944C5B"/>
    <w:rsid w:val="00946065"/>
    <w:rsid w:val="00955A80"/>
    <w:rsid w:val="00956009"/>
    <w:rsid w:val="009604C6"/>
    <w:rsid w:val="009665A1"/>
    <w:rsid w:val="00994B76"/>
    <w:rsid w:val="009A138E"/>
    <w:rsid w:val="009C487F"/>
    <w:rsid w:val="009D5AD8"/>
    <w:rsid w:val="009E0F52"/>
    <w:rsid w:val="009E616D"/>
    <w:rsid w:val="009F0BE6"/>
    <w:rsid w:val="009F2D23"/>
    <w:rsid w:val="009F7BE4"/>
    <w:rsid w:val="009F7FF3"/>
    <w:rsid w:val="00A050B8"/>
    <w:rsid w:val="00A06550"/>
    <w:rsid w:val="00A1158F"/>
    <w:rsid w:val="00A20B2E"/>
    <w:rsid w:val="00A20FA3"/>
    <w:rsid w:val="00A40890"/>
    <w:rsid w:val="00A42130"/>
    <w:rsid w:val="00A42AD2"/>
    <w:rsid w:val="00A51E11"/>
    <w:rsid w:val="00A55145"/>
    <w:rsid w:val="00A633F9"/>
    <w:rsid w:val="00A70E9B"/>
    <w:rsid w:val="00A7620B"/>
    <w:rsid w:val="00A76918"/>
    <w:rsid w:val="00A90A6E"/>
    <w:rsid w:val="00A915EA"/>
    <w:rsid w:val="00A953C5"/>
    <w:rsid w:val="00AA0D58"/>
    <w:rsid w:val="00AA5144"/>
    <w:rsid w:val="00AB4009"/>
    <w:rsid w:val="00AB42A0"/>
    <w:rsid w:val="00AC11EA"/>
    <w:rsid w:val="00AC56BA"/>
    <w:rsid w:val="00AD00B8"/>
    <w:rsid w:val="00AD0D97"/>
    <w:rsid w:val="00AD2429"/>
    <w:rsid w:val="00AE053F"/>
    <w:rsid w:val="00AE1823"/>
    <w:rsid w:val="00AF7AC2"/>
    <w:rsid w:val="00B064F3"/>
    <w:rsid w:val="00B06698"/>
    <w:rsid w:val="00B25CF8"/>
    <w:rsid w:val="00B311D4"/>
    <w:rsid w:val="00B436A3"/>
    <w:rsid w:val="00B45690"/>
    <w:rsid w:val="00B61974"/>
    <w:rsid w:val="00B6510A"/>
    <w:rsid w:val="00B67B80"/>
    <w:rsid w:val="00B71C8C"/>
    <w:rsid w:val="00B73A4E"/>
    <w:rsid w:val="00B74B65"/>
    <w:rsid w:val="00B84AE7"/>
    <w:rsid w:val="00BB28AE"/>
    <w:rsid w:val="00BD1834"/>
    <w:rsid w:val="00BD4CCE"/>
    <w:rsid w:val="00BF2EDA"/>
    <w:rsid w:val="00C16863"/>
    <w:rsid w:val="00C30CA4"/>
    <w:rsid w:val="00C33BC8"/>
    <w:rsid w:val="00C36834"/>
    <w:rsid w:val="00C5050D"/>
    <w:rsid w:val="00C531A7"/>
    <w:rsid w:val="00C545D8"/>
    <w:rsid w:val="00C5755F"/>
    <w:rsid w:val="00C62670"/>
    <w:rsid w:val="00C63D84"/>
    <w:rsid w:val="00C71A46"/>
    <w:rsid w:val="00C77173"/>
    <w:rsid w:val="00C8077E"/>
    <w:rsid w:val="00C83875"/>
    <w:rsid w:val="00CA0E58"/>
    <w:rsid w:val="00CC09EC"/>
    <w:rsid w:val="00D008EC"/>
    <w:rsid w:val="00D03871"/>
    <w:rsid w:val="00D11A3B"/>
    <w:rsid w:val="00D1739C"/>
    <w:rsid w:val="00D20DB2"/>
    <w:rsid w:val="00D20F67"/>
    <w:rsid w:val="00D55E93"/>
    <w:rsid w:val="00D661FB"/>
    <w:rsid w:val="00D84E04"/>
    <w:rsid w:val="00D91D72"/>
    <w:rsid w:val="00DA4B7A"/>
    <w:rsid w:val="00DF7DE4"/>
    <w:rsid w:val="00E12F49"/>
    <w:rsid w:val="00E22080"/>
    <w:rsid w:val="00E27A5F"/>
    <w:rsid w:val="00E305ED"/>
    <w:rsid w:val="00E34331"/>
    <w:rsid w:val="00E377BF"/>
    <w:rsid w:val="00E55C65"/>
    <w:rsid w:val="00E61ED0"/>
    <w:rsid w:val="00E66B65"/>
    <w:rsid w:val="00E75BD1"/>
    <w:rsid w:val="00E82B89"/>
    <w:rsid w:val="00EC63EF"/>
    <w:rsid w:val="00ED2104"/>
    <w:rsid w:val="00ED217E"/>
    <w:rsid w:val="00ED54F3"/>
    <w:rsid w:val="00F062E3"/>
    <w:rsid w:val="00F17784"/>
    <w:rsid w:val="00F222D5"/>
    <w:rsid w:val="00F339BD"/>
    <w:rsid w:val="00F344D5"/>
    <w:rsid w:val="00F34ACA"/>
    <w:rsid w:val="00F4335B"/>
    <w:rsid w:val="00F52154"/>
    <w:rsid w:val="00F53758"/>
    <w:rsid w:val="00F575C0"/>
    <w:rsid w:val="00F67B3A"/>
    <w:rsid w:val="00F9561D"/>
    <w:rsid w:val="00FB2551"/>
    <w:rsid w:val="00FB3642"/>
    <w:rsid w:val="00FC06AB"/>
    <w:rsid w:val="00FD4DFB"/>
    <w:rsid w:val="00FE4C70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BF6A"/>
  <w15:chartTrackingRefBased/>
  <w15:docId w15:val="{09896DBD-FE6B-415C-9959-C977EE70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09B9"/>
  </w:style>
  <w:style w:type="paragraph" w:styleId="Titolo1">
    <w:name w:val="heading 1"/>
    <w:basedOn w:val="Normale"/>
    <w:link w:val="Titolo1Carattere"/>
    <w:uiPriority w:val="9"/>
    <w:qFormat/>
    <w:rsid w:val="00944C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6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745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7450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7450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450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4509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B086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086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3A2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3A2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3A22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20B2E"/>
    <w:rPr>
      <w:b/>
      <w:bCs/>
    </w:rPr>
  </w:style>
  <w:style w:type="character" w:styleId="Enfasicorsivo">
    <w:name w:val="Emphasis"/>
    <w:basedOn w:val="Carpredefinitoparagrafo"/>
    <w:uiPriority w:val="20"/>
    <w:qFormat/>
    <w:rsid w:val="00A20B2E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4C5B"/>
    <w:rPr>
      <w:rFonts w:ascii="Times New Roman" w:eastAsia="Times New Roman" w:hAnsi="Times New Roman" w:cs="Times New Roman"/>
      <w:b/>
      <w:bCs/>
      <w:kern w:val="36"/>
      <w:sz w:val="24"/>
      <w:szCs w:val="24"/>
      <w:lang w:eastAsia="it-IT"/>
    </w:rPr>
  </w:style>
  <w:style w:type="paragraph" w:customStyle="1" w:styleId="Default">
    <w:name w:val="Default"/>
    <w:rsid w:val="002F4DDA"/>
    <w:pPr>
      <w:autoSpaceDE w:val="0"/>
      <w:autoSpaceDN w:val="0"/>
      <w:adjustRightInd w:val="0"/>
      <w:spacing w:after="0" w:line="240" w:lineRule="auto"/>
    </w:pPr>
    <w:rPr>
      <w:rFonts w:ascii="Gotham Narrow Medium" w:hAnsi="Gotham Narrow Medium" w:cs="Gotham Narrow 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F4DDA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F4DDA"/>
    <w:rPr>
      <w:rFonts w:cs="Gotham Narrow Medium"/>
      <w:color w:val="000000"/>
      <w:sz w:val="18"/>
      <w:szCs w:val="18"/>
    </w:rPr>
  </w:style>
  <w:style w:type="character" w:customStyle="1" w:styleId="A1">
    <w:name w:val="A1"/>
    <w:uiPriority w:val="99"/>
    <w:rsid w:val="002F4DDA"/>
    <w:rPr>
      <w:rFonts w:ascii="Gotham Narrow Book" w:hAnsi="Gotham Narrow Book" w:cs="Gotham Narrow Book"/>
      <w:i/>
      <w:iCs/>
      <w:color w:val="000000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4C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f9">
    <w:name w:val="ff9"/>
    <w:basedOn w:val="Carpredefinitoparagrafo"/>
    <w:rsid w:val="00E75BD1"/>
  </w:style>
  <w:style w:type="paragraph" w:styleId="Intestazione">
    <w:name w:val="header"/>
    <w:basedOn w:val="Normale"/>
    <w:link w:val="IntestazioneCarattere"/>
    <w:uiPriority w:val="99"/>
    <w:unhideWhenUsed/>
    <w:rsid w:val="002C3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3FA"/>
  </w:style>
  <w:style w:type="paragraph" w:styleId="Pidipagina">
    <w:name w:val="footer"/>
    <w:basedOn w:val="Normale"/>
    <w:link w:val="PidipaginaCarattere"/>
    <w:uiPriority w:val="99"/>
    <w:unhideWhenUsed/>
    <w:rsid w:val="002C3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3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8C8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77C3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324D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.cardilli@inc-comunica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.koeppen@inc-comunic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47724-FE25-449C-80B4-E49804AF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INC-1 Srl</dc:creator>
  <cp:keywords/>
  <dc:description/>
  <cp:lastModifiedBy>INC-1 Srl</cp:lastModifiedBy>
  <cp:revision>37</cp:revision>
  <dcterms:created xsi:type="dcterms:W3CDTF">2021-06-17T10:57:00Z</dcterms:created>
  <dcterms:modified xsi:type="dcterms:W3CDTF">2021-06-18T10:54:00Z</dcterms:modified>
</cp:coreProperties>
</file>